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140"/>
        </w:tabs>
        <w:spacing w:line="360" w:lineRule="auto"/>
        <w:jc w:val="left"/>
        <w:rPr>
          <w:rFonts w:hint="eastAsia"/>
          <w:b/>
          <w:bCs/>
          <w:sz w:val="28"/>
          <w:szCs w:val="28"/>
          <w:u w:val="single"/>
        </w:rPr>
      </w:pPr>
      <w:r>
        <w:rPr>
          <w:sz w:val="28"/>
          <w:szCs w:val="28"/>
        </w:rPr>
        <w:t>合同编号</w:t>
      </w:r>
      <w:r>
        <w:rPr>
          <w:rFonts w:hint="eastAsia"/>
          <w:sz w:val="28"/>
          <w:szCs w:val="28"/>
        </w:rPr>
        <w:t>：</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sz w:val="28"/>
          <w:szCs w:val="28"/>
        </w:rPr>
        <w:t xml:space="preserve"> </w:t>
      </w:r>
    </w:p>
    <w:p>
      <w:pPr>
        <w:tabs>
          <w:tab w:val="left" w:pos="4140"/>
        </w:tabs>
        <w:rPr>
          <w:rFonts w:hint="eastAsia"/>
          <w:sz w:val="28"/>
          <w:szCs w:val="28"/>
        </w:rPr>
      </w:pPr>
      <w:r>
        <w:rPr>
          <w:rFonts w:hint="eastAsia"/>
          <w:sz w:val="28"/>
          <w:szCs w:val="28"/>
        </w:rPr>
        <w:tab/>
      </w:r>
    </w:p>
    <w:p>
      <w:pPr>
        <w:spacing w:line="360" w:lineRule="auto"/>
        <w:rPr>
          <w:rFonts w:hint="eastAsia"/>
          <w:sz w:val="28"/>
          <w:szCs w:val="28"/>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jc w:val="center"/>
        <w:rPr>
          <w:b/>
          <w:sz w:val="84"/>
        </w:rPr>
      </w:pPr>
      <w:r>
        <w:rPr>
          <w:b/>
          <w:sz w:val="84"/>
        </w:rPr>
        <w:t>商品房</w:t>
      </w:r>
      <w:r>
        <w:rPr>
          <w:rFonts w:hint="eastAsia"/>
          <w:b/>
          <w:sz w:val="84"/>
        </w:rPr>
        <w:t>买卖</w:t>
      </w:r>
      <w:r>
        <w:rPr>
          <w:b/>
          <w:sz w:val="84"/>
        </w:rPr>
        <w:t>合同</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left"/>
        <w:rPr>
          <w:rFonts w:hint="eastAsia"/>
          <w:b/>
          <w:sz w:val="32"/>
        </w:rPr>
      </w:pPr>
      <w:r>
        <w:rPr>
          <w:sz w:val="32"/>
        </w:rPr>
        <w:t>出卖人：</w:t>
      </w:r>
      <w:r>
        <w:rPr>
          <w:rFonts w:ascii="宋体" w:hAnsi="宋体"/>
          <w:sz w:val="32"/>
          <w:u w:val="single"/>
        </w:rPr>
        <w:t xml:space="preserve">      </w:t>
      </w:r>
      <w:r>
        <w:rPr>
          <w:rFonts w:ascii="宋体" w:hAnsi="宋体"/>
          <w:color w:val="FF0000"/>
          <w:sz w:val="32"/>
          <w:u w:val="single"/>
        </w:rPr>
        <w:t xml:space="preserve"> </w:t>
      </w:r>
      <w:r>
        <w:rPr>
          <w:rFonts w:hint="eastAsia" w:ascii="宋体" w:hAnsi="宋体"/>
          <w:color w:val="FF0000"/>
          <w:sz w:val="32"/>
          <w:u w:val="single"/>
          <w:lang w:eastAsia="zh-CN"/>
        </w:rPr>
        <w:t>黄山市金诚投资置业有限公司</w:t>
      </w:r>
      <w:r>
        <w:rPr>
          <w:rFonts w:ascii="宋体" w:hAnsi="宋体"/>
          <w:sz w:val="32"/>
          <w:u w:val="single"/>
        </w:rPr>
        <w:t xml:space="preserve">                     </w:t>
      </w:r>
    </w:p>
    <w:p>
      <w:pPr>
        <w:spacing w:line="360" w:lineRule="auto"/>
        <w:jc w:val="left"/>
        <w:rPr>
          <w:b/>
          <w:sz w:val="32"/>
        </w:rPr>
      </w:pPr>
      <w:r>
        <w:rPr>
          <w:sz w:val="32"/>
        </w:rPr>
        <w:t>买受人：</w:t>
      </w:r>
      <w:r>
        <w:rPr>
          <w:rFonts w:ascii="宋体" w:hAnsi="宋体"/>
          <w:sz w:val="32"/>
          <w:u w:val="single"/>
        </w:rPr>
        <w:t xml:space="preserve">                                   </w:t>
      </w:r>
      <w:r>
        <w:rPr>
          <w:rFonts w:hint="eastAsia" w:ascii="宋体" w:hAnsi="宋体"/>
          <w:sz w:val="32"/>
          <w:u w:val="single"/>
        </w:rPr>
        <w:t xml:space="preserve">           </w:t>
      </w:r>
    </w:p>
    <w:p>
      <w:pPr>
        <w:spacing w:line="360" w:lineRule="auto"/>
        <w:rPr>
          <w:rFonts w:hint="eastAsia"/>
          <w:b/>
          <w:sz w:val="32"/>
        </w:rPr>
      </w:pPr>
    </w:p>
    <w:p>
      <w:pPr>
        <w:spacing w:line="360" w:lineRule="auto"/>
        <w:rPr>
          <w:b/>
          <w:sz w:val="32"/>
        </w:rPr>
      </w:pPr>
    </w:p>
    <w:p>
      <w:pPr>
        <w:spacing w:line="360" w:lineRule="auto"/>
        <w:rPr>
          <w:b/>
          <w:sz w:val="32"/>
        </w:rPr>
      </w:pPr>
    </w:p>
    <w:p>
      <w:pPr>
        <w:spacing w:line="360" w:lineRule="auto"/>
        <w:rPr>
          <w:b/>
          <w:sz w:val="32"/>
        </w:rPr>
      </w:pPr>
    </w:p>
    <w:p>
      <w:pPr>
        <w:spacing w:line="360" w:lineRule="auto"/>
        <w:rPr>
          <w:rFonts w:hint="eastAsia"/>
          <w:b/>
          <w:sz w:val="32"/>
        </w:rPr>
      </w:pPr>
    </w:p>
    <w:p>
      <w:pPr>
        <w:spacing w:line="300" w:lineRule="exact"/>
        <w:jc w:val="center"/>
        <w:rPr>
          <w:rFonts w:hint="eastAsia"/>
          <w:sz w:val="28"/>
          <w:szCs w:val="28"/>
        </w:rPr>
      </w:pPr>
      <w:r>
        <w:rPr>
          <w:rFonts w:hint="eastAsia"/>
          <w:sz w:val="28"/>
          <w:szCs w:val="28"/>
        </w:rPr>
        <w:t>中华人民共和国住房和城乡建设部</w:t>
      </w:r>
    </w:p>
    <w:p>
      <w:pPr>
        <w:spacing w:line="300" w:lineRule="exact"/>
        <w:ind w:firstLine="6720" w:firstLineChars="2400"/>
        <w:rPr>
          <w:rFonts w:hint="eastAsia"/>
          <w:sz w:val="28"/>
          <w:szCs w:val="28"/>
        </w:rPr>
      </w:pPr>
      <w:r>
        <w:rPr>
          <w:rFonts w:hint="eastAsia"/>
          <w:sz w:val="28"/>
          <w:szCs w:val="28"/>
        </w:rPr>
        <w:t>监制</w:t>
      </w:r>
    </w:p>
    <w:p>
      <w:pPr>
        <w:spacing w:line="300" w:lineRule="exact"/>
        <w:jc w:val="center"/>
        <w:rPr>
          <w:sz w:val="28"/>
          <w:szCs w:val="28"/>
        </w:rPr>
      </w:pPr>
      <w:r>
        <w:rPr>
          <w:rFonts w:hint="eastAsia"/>
          <w:sz w:val="28"/>
          <w:szCs w:val="28"/>
        </w:rPr>
        <w:t>国家市场监督管理总局</w:t>
      </w:r>
    </w:p>
    <w:p>
      <w:pPr>
        <w:rPr>
          <w:rFonts w:hint="eastAsia"/>
        </w:rPr>
      </w:pPr>
      <w:r>
        <w:br w:type="page"/>
      </w:r>
    </w:p>
    <w:p>
      <w:pPr>
        <w:spacing w:line="360" w:lineRule="auto"/>
        <w:jc w:val="center"/>
        <w:rPr>
          <w:rFonts w:hint="eastAsia"/>
          <w:b/>
          <w:bCs/>
          <w:sz w:val="52"/>
        </w:rPr>
      </w:pPr>
      <w:r>
        <w:rPr>
          <w:b/>
          <w:bCs/>
          <w:sz w:val="52"/>
        </w:rPr>
        <w:t>说</w:t>
      </w:r>
      <w:r>
        <w:rPr>
          <w:rFonts w:hint="eastAsia"/>
          <w:b/>
          <w:bCs/>
          <w:sz w:val="52"/>
        </w:rPr>
        <w:t xml:space="preserve">      </w:t>
      </w:r>
      <w:r>
        <w:rPr>
          <w:b/>
          <w:bCs/>
          <w:sz w:val="52"/>
        </w:rPr>
        <w:t>明</w:t>
      </w:r>
    </w:p>
    <w:p>
      <w:pPr>
        <w:spacing w:line="360" w:lineRule="auto"/>
        <w:ind w:firstLine="480" w:firstLineChars="200"/>
        <w:jc w:val="left"/>
        <w:rPr>
          <w:rFonts w:hint="eastAsia" w:ascii="宋体" w:hAnsi="宋体"/>
          <w:sz w:val="24"/>
          <w:szCs w:val="28"/>
        </w:rPr>
      </w:pPr>
      <w:r>
        <w:rPr>
          <w:rFonts w:hint="eastAsia" w:ascii="宋体" w:hAnsi="宋体"/>
          <w:sz w:val="24"/>
          <w:szCs w:val="28"/>
        </w:rPr>
        <w:t>1、</w:t>
      </w:r>
      <w:r>
        <w:rPr>
          <w:rFonts w:ascii="宋体" w:hAnsi="宋体"/>
          <w:sz w:val="24"/>
          <w:szCs w:val="28"/>
        </w:rPr>
        <w:t>本合同文本为示范文本，也可作为签约使用文本。签约之前，买受人应当仔细阅读本合同内容，对合同条款及专业用词理解不一致的，可向当地房地产开发主管部门咨询。</w:t>
      </w:r>
    </w:p>
    <w:p>
      <w:pPr>
        <w:spacing w:line="360" w:lineRule="auto"/>
        <w:ind w:firstLine="480" w:firstLineChars="200"/>
        <w:jc w:val="left"/>
        <w:rPr>
          <w:rFonts w:hint="eastAsia" w:ascii="宋体" w:hAnsi="宋体"/>
          <w:sz w:val="24"/>
          <w:szCs w:val="28"/>
        </w:rPr>
      </w:pPr>
      <w:r>
        <w:rPr>
          <w:rFonts w:hint="eastAsia" w:ascii="宋体" w:hAnsi="宋体"/>
          <w:sz w:val="24"/>
          <w:szCs w:val="28"/>
        </w:rPr>
        <w:t>2、</w:t>
      </w:r>
      <w:r>
        <w:rPr>
          <w:rFonts w:ascii="宋体" w:hAnsi="宋体"/>
          <w:sz w:val="24"/>
          <w:szCs w:val="28"/>
        </w:rPr>
        <w:t>本合同所称商品房是指由房地产开发企业开发建设并出售的房屋。</w:t>
      </w:r>
    </w:p>
    <w:p>
      <w:pPr>
        <w:spacing w:line="360" w:lineRule="auto"/>
        <w:ind w:firstLine="480" w:firstLineChars="200"/>
        <w:jc w:val="left"/>
        <w:rPr>
          <w:rFonts w:hint="eastAsia" w:ascii="宋体" w:hAnsi="宋体"/>
          <w:sz w:val="24"/>
          <w:szCs w:val="28"/>
        </w:rPr>
      </w:pPr>
      <w:r>
        <w:rPr>
          <w:rFonts w:hint="eastAsia" w:ascii="宋体" w:hAnsi="宋体"/>
          <w:sz w:val="24"/>
          <w:szCs w:val="28"/>
        </w:rPr>
        <w:t>3、</w:t>
      </w:r>
      <w:r>
        <w:rPr>
          <w:rFonts w:ascii="宋体" w:hAnsi="宋体"/>
          <w:sz w:val="24"/>
          <w:szCs w:val="28"/>
        </w:rPr>
        <w:t>为体现合同双方的自愿原则，本合同文本中相关条款后都有空白行，供双方自行约定或补充约定。双方当事人可以对文本条款的内容进行修改、增补或删减。合同签订生效后，未被修改的文本印刷文字视为双方同意内容。</w:t>
      </w:r>
    </w:p>
    <w:p>
      <w:pPr>
        <w:spacing w:line="360" w:lineRule="auto"/>
        <w:ind w:firstLine="480" w:firstLineChars="200"/>
        <w:jc w:val="left"/>
        <w:rPr>
          <w:rFonts w:hint="eastAsia" w:ascii="宋体" w:hAnsi="宋体"/>
          <w:sz w:val="24"/>
          <w:szCs w:val="28"/>
        </w:rPr>
      </w:pPr>
      <w:r>
        <w:rPr>
          <w:rFonts w:hint="eastAsia" w:ascii="宋体" w:hAnsi="宋体"/>
          <w:sz w:val="24"/>
          <w:szCs w:val="28"/>
        </w:rPr>
        <w:t>4、</w:t>
      </w:r>
      <w:r>
        <w:rPr>
          <w:rFonts w:ascii="宋体" w:hAnsi="宋体"/>
          <w:sz w:val="24"/>
          <w:szCs w:val="28"/>
        </w:rPr>
        <w:t>本合同文本中涉及到的选择、填写内容以手写项为优先。</w:t>
      </w:r>
    </w:p>
    <w:p>
      <w:pPr>
        <w:spacing w:line="360" w:lineRule="auto"/>
        <w:ind w:firstLine="480" w:firstLineChars="200"/>
        <w:jc w:val="left"/>
        <w:rPr>
          <w:rFonts w:hint="eastAsia" w:ascii="宋体" w:hAnsi="宋体"/>
          <w:sz w:val="24"/>
          <w:szCs w:val="28"/>
        </w:rPr>
      </w:pPr>
      <w:r>
        <w:rPr>
          <w:rFonts w:hint="eastAsia" w:ascii="宋体" w:hAnsi="宋体"/>
          <w:sz w:val="24"/>
          <w:szCs w:val="28"/>
        </w:rPr>
        <w:t>5、</w:t>
      </w:r>
      <w:r>
        <w:rPr>
          <w:rFonts w:ascii="宋体" w:hAnsi="宋体"/>
          <w:sz w:val="24"/>
          <w:szCs w:val="28"/>
        </w:rPr>
        <w:t>对合同文本【 】中选择内容、空格部位填写及其他需要删除或添加的内容，双方应当协商确定。【 】中选择内容，以划√方式选定；对于实际情况未发生或买卖双方不作约定时，应在空格部位打×，以示删除。</w:t>
      </w:r>
    </w:p>
    <w:p>
      <w:pPr>
        <w:spacing w:line="360" w:lineRule="auto"/>
        <w:ind w:firstLine="480" w:firstLineChars="200"/>
        <w:jc w:val="left"/>
        <w:rPr>
          <w:rFonts w:hint="eastAsia" w:ascii="宋体" w:hAnsi="宋体"/>
          <w:sz w:val="24"/>
          <w:szCs w:val="28"/>
        </w:rPr>
      </w:pPr>
      <w:r>
        <w:rPr>
          <w:rFonts w:hint="eastAsia" w:ascii="宋体" w:hAnsi="宋体"/>
          <w:sz w:val="24"/>
          <w:szCs w:val="28"/>
        </w:rPr>
        <w:t>6、</w:t>
      </w:r>
      <w:r>
        <w:rPr>
          <w:rFonts w:ascii="宋体" w:hAnsi="宋体"/>
          <w:sz w:val="24"/>
          <w:szCs w:val="28"/>
        </w:rPr>
        <w:t>在签订合同前，出卖人应当向买受人出示应当由出卖人提供的有关证书、证明文件。</w:t>
      </w:r>
    </w:p>
    <w:p>
      <w:pPr>
        <w:spacing w:line="360" w:lineRule="auto"/>
        <w:ind w:firstLine="480" w:firstLineChars="200"/>
        <w:jc w:val="left"/>
        <w:rPr>
          <w:rFonts w:hint="eastAsia" w:ascii="宋体" w:hAnsi="宋体"/>
          <w:sz w:val="24"/>
          <w:szCs w:val="28"/>
        </w:rPr>
      </w:pPr>
      <w:r>
        <w:rPr>
          <w:rFonts w:hint="eastAsia" w:ascii="宋体" w:hAnsi="宋体"/>
          <w:sz w:val="24"/>
          <w:szCs w:val="28"/>
        </w:rPr>
        <w:t>7、根据《中华人民共和国建设部》第95号令《城市商品房预售管理办法》第十条规定，商品房预售，开发企业应当与承购人签订商品房预售合同。预售人应当在签约之日起30日内持商品房预售合同向县级以上人民政府房地产管理部门办理登记备案手续。</w:t>
      </w:r>
    </w:p>
    <w:p>
      <w:pPr>
        <w:spacing w:line="360" w:lineRule="auto"/>
        <w:ind w:firstLine="480" w:firstLineChars="200"/>
        <w:jc w:val="left"/>
        <w:rPr>
          <w:rFonts w:ascii="宋体" w:hAnsi="宋体"/>
          <w:sz w:val="28"/>
          <w:szCs w:val="28"/>
        </w:rPr>
      </w:pPr>
      <w:r>
        <w:rPr>
          <w:rFonts w:hint="eastAsia" w:ascii="宋体" w:hAnsi="宋体"/>
          <w:sz w:val="24"/>
          <w:szCs w:val="28"/>
        </w:rPr>
        <w:t>8、</w:t>
      </w:r>
      <w:r>
        <w:rPr>
          <w:rFonts w:ascii="宋体" w:hAnsi="宋体"/>
          <w:sz w:val="24"/>
          <w:szCs w:val="28"/>
        </w:rPr>
        <w:t>本合同条款由中华人民共和国住房和城乡建设部和国家市场监督管理总局负责解释。</w:t>
      </w:r>
    </w:p>
    <w:p>
      <w:pPr>
        <w:rPr>
          <w:rFonts w:hint="eastAsia"/>
        </w:rPr>
      </w:pPr>
      <w:r>
        <w:br w:type="page"/>
      </w:r>
    </w:p>
    <w:p>
      <w:pPr>
        <w:spacing w:line="360" w:lineRule="auto"/>
        <w:jc w:val="center"/>
        <w:rPr>
          <w:rFonts w:hint="eastAsia"/>
          <w:b/>
          <w:bCs/>
          <w:sz w:val="52"/>
          <w:szCs w:val="52"/>
        </w:rPr>
      </w:pPr>
      <w:r>
        <w:rPr>
          <w:rFonts w:hint="eastAsia"/>
          <w:b/>
          <w:bCs/>
          <w:sz w:val="52"/>
          <w:szCs w:val="52"/>
        </w:rPr>
        <w:t>商</w:t>
      </w:r>
      <w:r>
        <w:rPr>
          <w:b/>
          <w:bCs/>
          <w:sz w:val="52"/>
          <w:szCs w:val="52"/>
        </w:rPr>
        <w:t>品房买卖合同</w:t>
      </w:r>
    </w:p>
    <w:p>
      <w:pPr>
        <w:spacing w:line="360" w:lineRule="auto"/>
        <w:jc w:val="left"/>
        <w:rPr>
          <w:rFonts w:hint="eastAsia" w:ascii="宋体" w:hAnsi="宋体"/>
          <w:b/>
          <w:bCs/>
          <w:sz w:val="24"/>
          <w:highlight w:val="white"/>
        </w:rPr>
      </w:pPr>
      <w:r>
        <w:rPr>
          <w:rFonts w:hint="eastAsia" w:ascii="宋体" w:hAnsi="宋体"/>
          <w:b/>
          <w:sz w:val="24"/>
          <w:highlight w:val="white"/>
        </w:rPr>
        <w:t>合同双方当事人：</w:t>
      </w:r>
    </w:p>
    <w:p>
      <w:pPr>
        <w:spacing w:line="360" w:lineRule="auto"/>
        <w:rPr>
          <w:rFonts w:hint="eastAsia" w:ascii="宋体" w:hAnsi="宋体"/>
          <w:sz w:val="24"/>
          <w:u w:val="single"/>
        </w:rPr>
      </w:pPr>
      <w:r>
        <w:rPr>
          <w:rFonts w:hint="eastAsia" w:ascii="宋体" w:hAnsi="宋体"/>
          <w:bCs/>
          <w:sz w:val="24"/>
        </w:rPr>
        <w:t>出卖人</w:t>
      </w:r>
      <w:r>
        <w:rPr>
          <w:sz w:val="24"/>
        </w:rPr>
        <w:t>：</w:t>
      </w:r>
      <w:r>
        <w:rPr>
          <w:rFonts w:hint="eastAsia" w:ascii="宋体" w:hAnsi="宋体"/>
          <w:sz w:val="24"/>
          <w:u w:val="single"/>
        </w:rPr>
        <w:t xml:space="preserve">              </w:t>
      </w:r>
      <w:r>
        <w:rPr>
          <w:rFonts w:hint="eastAsia" w:ascii="宋体" w:hAnsi="宋体"/>
          <w:color w:val="FF0000"/>
          <w:sz w:val="24"/>
          <w:u w:val="single"/>
        </w:rPr>
        <w:t xml:space="preserve"> </w:t>
      </w:r>
      <w:r>
        <w:rPr>
          <w:rFonts w:hint="eastAsia" w:ascii="宋体" w:hAnsi="宋体"/>
          <w:color w:val="FF0000"/>
          <w:sz w:val="24"/>
          <w:u w:val="single"/>
          <w:lang w:eastAsia="zh-CN"/>
        </w:rPr>
        <w:t>黄山市金诚投资置业有限公司</w:t>
      </w:r>
      <w:r>
        <w:rPr>
          <w:rFonts w:hint="eastAsia"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p>
    <w:p>
      <w:pPr>
        <w:spacing w:line="360" w:lineRule="auto"/>
        <w:jc w:val="left"/>
        <w:rPr>
          <w:rFonts w:hint="eastAsia" w:ascii="宋体" w:hAnsi="宋体"/>
          <w:sz w:val="24"/>
          <w:u w:val="single"/>
        </w:rPr>
      </w:pPr>
      <w:r>
        <w:rPr>
          <w:sz w:val="24"/>
        </w:rPr>
        <w:t>注册地址：</w:t>
      </w:r>
      <w:r>
        <w:rPr>
          <w:rFonts w:hint="eastAsia"/>
          <w:sz w:val="24"/>
          <w:u w:val="single"/>
        </w:rPr>
        <w:t xml:space="preserve"> </w:t>
      </w:r>
      <w:r>
        <w:rPr>
          <w:rFonts w:hint="eastAsia" w:ascii="宋体" w:hAnsi="宋体" w:cs="仿宋"/>
          <w:sz w:val="24"/>
          <w:u w:val="single"/>
        </w:rPr>
        <w:t xml:space="preserve">  </w:t>
      </w:r>
      <w:r>
        <w:rPr>
          <w:rFonts w:hint="eastAsia" w:ascii="宋体" w:hAnsi="宋体" w:cs="仿宋"/>
          <w:sz w:val="24"/>
          <w:u w:val="single"/>
          <w:lang w:val="en-US" w:eastAsia="zh-CN"/>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p>
    <w:p>
      <w:pPr>
        <w:spacing w:line="360" w:lineRule="auto"/>
        <w:jc w:val="left"/>
        <w:rPr>
          <w:rFonts w:hint="eastAsia"/>
          <w:sz w:val="24"/>
        </w:rPr>
      </w:pPr>
      <w:r>
        <w:rPr>
          <w:sz w:val="24"/>
        </w:rPr>
        <w:t>营业执照注册号：</w:t>
      </w:r>
      <w:r>
        <w:rPr>
          <w:rFonts w:hint="eastAsia" w:ascii="宋体" w:hAnsi="宋体"/>
          <w:sz w:val="24"/>
          <w:highlight w:val="white"/>
          <w:u w:val="single"/>
        </w:rPr>
        <w:t xml:space="preserve">      </w:t>
      </w:r>
      <w:r>
        <w:rPr>
          <w:rFonts w:hint="eastAsia" w:ascii="宋体" w:hAnsi="宋体"/>
          <w:sz w:val="24"/>
          <w:highlight w:val="white"/>
          <w:u w:val="single"/>
          <w:lang w:val="en-US" w:eastAsia="zh-CN"/>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p>
    <w:p>
      <w:pPr>
        <w:tabs>
          <w:tab w:val="left" w:pos="8280"/>
        </w:tabs>
        <w:spacing w:line="360" w:lineRule="auto"/>
        <w:jc w:val="left"/>
        <w:rPr>
          <w:rFonts w:hint="eastAsia"/>
          <w:sz w:val="24"/>
        </w:rPr>
      </w:pPr>
      <w:r>
        <w:rPr>
          <w:sz w:val="24"/>
        </w:rPr>
        <w:t>企业资质证书号：</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cs="仿宋"/>
          <w:sz w:val="24"/>
          <w:u w:val="single"/>
          <w:lang w:val="en-US" w:eastAsia="zh-CN"/>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p>
    <w:p>
      <w:pPr>
        <w:tabs>
          <w:tab w:val="left" w:pos="8280"/>
        </w:tabs>
        <w:spacing w:line="360" w:lineRule="auto"/>
        <w:jc w:val="left"/>
        <w:rPr>
          <w:rFonts w:hint="eastAsia"/>
          <w:sz w:val="24"/>
        </w:rPr>
      </w:pPr>
      <w:r>
        <w:rPr>
          <w:sz w:val="24"/>
        </w:rPr>
        <w:t>法定代表人：</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cs="仿宋"/>
          <w:sz w:val="24"/>
          <w:u w:val="single"/>
          <w:lang w:val="en-US" w:eastAsia="zh-CN"/>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联系电话：</w:t>
      </w:r>
      <w:r>
        <w:rPr>
          <w:rFonts w:hint="eastAsia" w:ascii="宋体" w:hAnsi="宋体"/>
          <w:sz w:val="24"/>
          <w:highlight w:val="white"/>
          <w:u w:val="single"/>
        </w:rPr>
        <w:t xml:space="preserve">      </w:t>
      </w:r>
      <w:r>
        <w:rPr>
          <w:rFonts w:hint="eastAsia" w:ascii="宋体" w:hAnsi="宋体"/>
          <w:color w:val="000000" w:themeColor="text1"/>
          <w:sz w:val="24"/>
          <w:highlight w:val="white"/>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仿宋"/>
          <w:sz w:val="24"/>
          <w:u w:val="single"/>
        </w:rPr>
        <w:t xml:space="preserve">     </w:t>
      </w:r>
    </w:p>
    <w:p>
      <w:pPr>
        <w:tabs>
          <w:tab w:val="left" w:pos="8280"/>
        </w:tabs>
        <w:spacing w:line="360" w:lineRule="auto"/>
        <w:jc w:val="left"/>
        <w:rPr>
          <w:rFonts w:ascii="宋体" w:hAnsi="宋体"/>
          <w:sz w:val="24"/>
          <w:u w:val="single"/>
        </w:rPr>
      </w:pPr>
      <w:r>
        <w:rPr>
          <w:sz w:val="24"/>
        </w:rPr>
        <w:t>邮政编码：</w:t>
      </w:r>
      <w:r>
        <w:rPr>
          <w:rFonts w:hint="eastAsia" w:ascii="宋体" w:hAnsi="宋体"/>
          <w:sz w:val="24"/>
          <w:highlight w:val="white"/>
          <w:u w:val="single"/>
        </w:rPr>
        <w:t xml:space="preserve"> </w:t>
      </w:r>
      <w:r>
        <w:rPr>
          <w:rFonts w:hint="eastAsia" w:ascii="宋体" w:hAnsi="宋体"/>
          <w:color w:val="FF0000"/>
          <w:sz w:val="24"/>
          <w:highlight w:val="white"/>
          <w:u w:val="single"/>
        </w:rPr>
        <w:t>245000</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p>
    <w:p>
      <w:pPr>
        <w:tabs>
          <w:tab w:val="left" w:pos="8280"/>
        </w:tabs>
        <w:spacing w:line="360" w:lineRule="auto"/>
        <w:jc w:val="left"/>
        <w:rPr>
          <w:sz w:val="24"/>
        </w:rPr>
      </w:pPr>
      <w:r>
        <w:rPr>
          <w:rFonts w:hint="eastAsia" w:ascii="宋体" w:hAnsi="宋体"/>
          <w:bCs/>
          <w:sz w:val="24"/>
        </w:rPr>
        <w:t>委</w:t>
      </w:r>
      <w:r>
        <w:rPr>
          <w:sz w:val="24"/>
        </w:rPr>
        <w:t>托代理人：</w:t>
      </w:r>
      <w:r>
        <w:rPr>
          <w:rFonts w:hint="eastAsia" w:ascii="宋体" w:hAnsi="宋体"/>
          <w:sz w:val="24"/>
          <w:highlight w:val="white"/>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sz w:val="24"/>
        </w:rPr>
        <w:t>联系电话：</w:t>
      </w:r>
      <w:r>
        <w:rPr>
          <w:rFonts w:hint="eastAsia" w:ascii="宋体" w:hAnsi="宋体"/>
          <w:sz w:val="24"/>
          <w:highlight w:val="white"/>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p>
    <w:p>
      <w:pPr>
        <w:tabs>
          <w:tab w:val="left" w:pos="8280"/>
        </w:tabs>
        <w:spacing w:line="360" w:lineRule="auto"/>
        <w:jc w:val="left"/>
        <w:rPr>
          <w:rFonts w:hint="eastAsia"/>
          <w:sz w:val="24"/>
        </w:rPr>
      </w:pPr>
      <w:r>
        <w:rPr>
          <w:rFonts w:hint="eastAsia" w:ascii="宋体" w:hAnsi="宋体"/>
          <w:sz w:val="24"/>
        </w:rPr>
        <w:t>委</w:t>
      </w:r>
      <w:r>
        <w:rPr>
          <w:sz w:val="24"/>
        </w:rPr>
        <w:t>托代理机构：</w:t>
      </w:r>
      <w:r>
        <w:rPr>
          <w:rFonts w:hint="eastAsia" w:ascii="宋体" w:hAnsi="宋体"/>
          <w:sz w:val="24"/>
          <w:highlight w:val="white"/>
          <w:u w:val="single"/>
        </w:rPr>
        <w:t xml:space="preserve">            </w:t>
      </w:r>
      <w:r>
        <w:rPr>
          <w:rFonts w:hint="eastAsia" w:ascii="宋体" w:hAnsi="宋体" w:cs="仿宋"/>
          <w:sz w:val="24"/>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p>
    <w:p>
      <w:pPr>
        <w:tabs>
          <w:tab w:val="left" w:pos="8280"/>
        </w:tabs>
        <w:spacing w:line="360" w:lineRule="auto"/>
        <w:jc w:val="left"/>
        <w:rPr>
          <w:rFonts w:hint="eastAsia"/>
          <w:sz w:val="24"/>
        </w:rPr>
      </w:pPr>
      <w:r>
        <w:rPr>
          <w:sz w:val="24"/>
        </w:rPr>
        <w:t>注册地址：</w:t>
      </w:r>
      <w:r>
        <w:rPr>
          <w:rFonts w:hint="eastAsia" w:ascii="宋体" w:hAnsi="宋体"/>
          <w:sz w:val="24"/>
          <w:highlight w:val="white"/>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p>
    <w:p>
      <w:pPr>
        <w:tabs>
          <w:tab w:val="left" w:pos="8280"/>
        </w:tabs>
        <w:spacing w:line="360" w:lineRule="auto"/>
        <w:jc w:val="left"/>
        <w:rPr>
          <w:rFonts w:hint="eastAsia"/>
          <w:sz w:val="24"/>
        </w:rPr>
      </w:pPr>
      <w:r>
        <w:rPr>
          <w:sz w:val="24"/>
        </w:rPr>
        <w:t>营业执照注册号：</w:t>
      </w:r>
      <w:r>
        <w:rPr>
          <w:rFonts w:hint="eastAsia" w:ascii="宋体" w:hAnsi="宋体"/>
          <w:sz w:val="24"/>
          <w:highlight w:val="white"/>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p>
    <w:p>
      <w:pPr>
        <w:tabs>
          <w:tab w:val="left" w:pos="8280"/>
        </w:tabs>
        <w:spacing w:line="360" w:lineRule="auto"/>
        <w:jc w:val="left"/>
        <w:rPr>
          <w:rFonts w:hint="eastAsia"/>
          <w:sz w:val="24"/>
        </w:rPr>
      </w:pPr>
      <w:r>
        <w:rPr>
          <w:sz w:val="24"/>
        </w:rPr>
        <w:t>法定代表人：</w:t>
      </w:r>
      <w:r>
        <w:rPr>
          <w:rFonts w:hint="eastAsia" w:ascii="宋体" w:hAnsi="宋体"/>
          <w:sz w:val="24"/>
          <w:highlight w:val="white"/>
          <w:u w:val="single"/>
        </w:rPr>
        <w:t xml:space="preserve">     </w:t>
      </w:r>
      <w:r>
        <w:rPr>
          <w:rFonts w:hint="eastAsia" w:ascii="宋体" w:hAnsi="宋体" w:cs="仿宋"/>
          <w:sz w:val="24"/>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联系电话：</w:t>
      </w:r>
      <w:r>
        <w:rPr>
          <w:rFonts w:hint="eastAsia" w:ascii="宋体" w:hAnsi="宋体"/>
          <w:sz w:val="24"/>
          <w:highlight w:val="white"/>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hint="eastAsia" w:ascii="宋体" w:hAnsi="宋体"/>
          <w:sz w:val="24"/>
          <w:highlight w:val="white"/>
          <w:u w:val="single"/>
        </w:rPr>
        <w:t xml:space="preserve">         </w:t>
      </w:r>
      <w:r>
        <w:rPr>
          <w:rFonts w:hint="eastAsia" w:ascii="宋体" w:hAnsi="宋体"/>
          <w:sz w:val="24"/>
          <w:u w:val="single"/>
        </w:rPr>
        <w:t xml:space="preserve"> </w:t>
      </w:r>
    </w:p>
    <w:p>
      <w:pPr>
        <w:spacing w:line="360" w:lineRule="auto"/>
        <w:jc w:val="left"/>
        <w:rPr>
          <w:rFonts w:hint="eastAsia" w:ascii="宋体" w:hAnsi="宋体"/>
          <w:sz w:val="24"/>
          <w:u w:val="single"/>
        </w:rPr>
      </w:pPr>
      <w:r>
        <w:rPr>
          <w:sz w:val="24"/>
        </w:rPr>
        <w:t>邮政编码：</w:t>
      </w:r>
      <w:r>
        <w:rPr>
          <w:rFonts w:hint="eastAsia" w:ascii="宋体" w:hAnsi="宋体"/>
          <w:sz w:val="24"/>
          <w:highlight w:val="white"/>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bookmarkStart w:id="0" w:name="msrTag"/>
      <w:bookmarkEnd w:id="0"/>
    </w:p>
    <w:p>
      <w:pPr>
        <w:spacing w:line="360" w:lineRule="auto"/>
        <w:rPr>
          <w:rFonts w:hint="eastAsia" w:ascii="宋体" w:hAnsi="宋体" w:cs="宋体"/>
          <w:sz w:val="24"/>
          <w:u w:val="single"/>
        </w:rPr>
      </w:pPr>
      <w:r>
        <w:rPr>
          <w:rFonts w:hint="eastAsia" w:ascii="宋体" w:hAnsi="宋体" w:cs="宋体"/>
          <w:sz w:val="24"/>
        </w:rPr>
        <w:t>买受人：</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u w:val="single"/>
        </w:rPr>
        <w:t xml:space="preserve"> 【   本人   】  </w:t>
      </w: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国籍：</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u w:val="single"/>
        </w:rPr>
        <w:t xml:space="preserve"> 【居民身份证】  </w:t>
      </w:r>
      <w:r>
        <w:rPr>
          <w:rFonts w:hint="eastAsia" w:ascii="宋体" w:hAnsi="宋体" w:cs="宋体"/>
          <w:sz w:val="24"/>
        </w:rPr>
        <w:t>：</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联系电话：</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u w:val="single"/>
        </w:rPr>
        <w:t xml:space="preserve"> 【          】 </w:t>
      </w:r>
      <w:r>
        <w:rPr>
          <w:rFonts w:hint="eastAsia" w:ascii="宋体" w:hAnsi="宋体" w:cs="宋体"/>
          <w:sz w:val="24"/>
        </w:rPr>
        <w:t>：</w:t>
      </w:r>
      <w:r>
        <w:rPr>
          <w:rFonts w:hint="eastAsia" w:ascii="宋体" w:hAnsi="宋体" w:cs="宋体"/>
          <w:sz w:val="24"/>
          <w:u w:val="single"/>
        </w:rPr>
        <w:t xml:space="preserve"> 【          】 </w:t>
      </w:r>
      <w:r>
        <w:rPr>
          <w:rFonts w:hint="eastAsia" w:ascii="宋体" w:hAnsi="宋体" w:cs="宋体"/>
          <w:sz w:val="24"/>
        </w:rPr>
        <w:t>国籍：</w:t>
      </w:r>
      <w:r>
        <w:rPr>
          <w:rFonts w:hint="eastAsia" w:ascii="宋体" w:hAnsi="宋体" w:cs="宋体"/>
          <w:sz w:val="24"/>
          <w:u w:val="single"/>
        </w:rPr>
        <w:t xml:space="preserve">                             </w:t>
      </w:r>
    </w:p>
    <w:p>
      <w:pPr>
        <w:spacing w:line="360" w:lineRule="auto"/>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联系电话：</w:t>
      </w:r>
      <w:r>
        <w:rPr>
          <w:rFonts w:hint="eastAsia" w:ascii="宋体" w:hAnsi="宋体" w:cs="宋体"/>
          <w:sz w:val="24"/>
          <w:u w:val="single"/>
        </w:rPr>
        <w:t xml:space="preserve">                                 </w:t>
      </w:r>
    </w:p>
    <w:p>
      <w:pPr>
        <w:spacing w:line="360" w:lineRule="auto"/>
        <w:jc w:val="left"/>
        <w:rPr>
          <w:rFonts w:hint="eastAsia" w:ascii="宋体" w:hAnsi="宋体"/>
          <w:sz w:val="24"/>
          <w:u w:val="single"/>
        </w:rPr>
      </w:pPr>
    </w:p>
    <w:p>
      <w:pPr>
        <w:spacing w:line="360" w:lineRule="auto"/>
        <w:ind w:firstLine="420" w:firstLineChars="200"/>
        <w:jc w:val="left"/>
      </w:pPr>
    </w:p>
    <w:p>
      <w:pPr>
        <w:spacing w:line="360" w:lineRule="auto"/>
        <w:ind w:firstLine="420" w:firstLineChars="200"/>
        <w:jc w:val="left"/>
      </w:pPr>
    </w:p>
    <w:p>
      <w:pPr>
        <w:spacing w:line="360" w:lineRule="auto"/>
        <w:ind w:firstLine="420" w:firstLineChars="200"/>
        <w:jc w:val="left"/>
        <w:rPr>
          <w:rFonts w:hint="eastAsia" w:ascii="宋体" w:hAnsi="宋体"/>
          <w:sz w:val="24"/>
        </w:rPr>
      </w:pPr>
      <w:r>
        <w:t>根据《中华人民共和国合同法》、《中华人民共和国城市房地产管理法》及其他有关法律、法规之规定，买受人和出卖人在平等、自愿、协商一致的基础上就买卖商品房达成如下协议：</w:t>
      </w:r>
    </w:p>
    <w:p>
      <w:pPr>
        <w:pStyle w:val="4"/>
        <w:ind w:firstLine="482" w:firstLineChars="200"/>
        <w:jc w:val="left"/>
        <w:rPr>
          <w:rFonts w:hint="eastAsia"/>
          <w:b/>
          <w:bCs/>
        </w:rPr>
      </w:pPr>
      <w:r>
        <w:rPr>
          <w:b/>
          <w:bCs/>
        </w:rPr>
        <w:t>第一条 项目建设依据</w:t>
      </w:r>
    </w:p>
    <w:p>
      <w:pPr>
        <w:spacing w:line="360" w:lineRule="auto"/>
        <w:ind w:firstLine="480" w:firstLineChars="200"/>
        <w:jc w:val="left"/>
        <w:rPr>
          <w:rFonts w:hint="eastAsia" w:ascii="宋体" w:hAnsi="宋体"/>
          <w:sz w:val="24"/>
        </w:rPr>
      </w:pPr>
      <w:r>
        <w:rPr>
          <w:sz w:val="24"/>
        </w:rPr>
        <w:t>出卖人以</w:t>
      </w:r>
      <w:r>
        <w:rPr>
          <w:rFonts w:hint="eastAsia" w:ascii="宋体" w:hAnsi="宋体" w:cs="仿宋"/>
          <w:sz w:val="24"/>
          <w:u w:val="single"/>
        </w:rPr>
        <w:t xml:space="preserve"> </w:t>
      </w:r>
      <w:r>
        <w:rPr>
          <w:rFonts w:hint="eastAsia" w:ascii="宋体" w:hAnsi="宋体" w:cs="仿宋"/>
          <w:color w:val="FF0000"/>
          <w:sz w:val="24"/>
          <w:u w:val="single"/>
        </w:rPr>
        <w:t>出让</w:t>
      </w:r>
      <w:r>
        <w:rPr>
          <w:rFonts w:ascii="宋体" w:hAnsi="宋体" w:cs="仿宋"/>
          <w:sz w:val="24"/>
          <w:u w:val="single"/>
        </w:rPr>
        <w:t xml:space="preserve"> </w:t>
      </w:r>
      <w:r>
        <w:rPr>
          <w:sz w:val="24"/>
        </w:rPr>
        <w:t>方式取得位于</w:t>
      </w:r>
      <w:r>
        <w:rPr>
          <w:rFonts w:hint="eastAsia" w:ascii="宋体" w:hAnsi="宋体"/>
          <w:sz w:val="24"/>
          <w:highlight w:val="white"/>
          <w:u w:val="single"/>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sz w:val="24"/>
        </w:rPr>
        <w:t>、编号为</w:t>
      </w:r>
      <w:r>
        <w:rPr>
          <w:rFonts w:hint="eastAsia"/>
          <w:sz w:val="24"/>
          <w:u w:val="single"/>
        </w:rPr>
        <w:t xml:space="preserve"> </w:t>
      </w:r>
      <w:r>
        <w:rPr>
          <w:rFonts w:hint="eastAsia"/>
          <w:color w:val="000000" w:themeColor="text1"/>
          <w:sz w:val="24"/>
          <w:u w:val="single"/>
          <w:lang w:val="en-US" w:eastAsia="zh-CN"/>
          <w14:textFill>
            <w14:solidFill>
              <w14:schemeClr w14:val="tx1"/>
            </w14:solidFill>
          </w14:textFill>
        </w:rPr>
        <w:t xml:space="preserve">      </w:t>
      </w:r>
      <w:r>
        <w:rPr>
          <w:sz w:val="24"/>
        </w:rPr>
        <w:t>的地块的土地使用权</w:t>
      </w:r>
      <w:r>
        <w:rPr>
          <w:rFonts w:hint="eastAsia"/>
          <w:sz w:val="24"/>
        </w:rPr>
        <w:t>。</w:t>
      </w:r>
      <w:r>
        <w:rPr>
          <w:rFonts w:hint="eastAsia" w:ascii="宋体" w:hAnsi="宋体"/>
          <w:sz w:val="24"/>
        </w:rPr>
        <w:t>【土地使用权出让合同号】【土地使用权划拨批准文件号】【划拨土地使用权转让批准文件号】</w:t>
      </w:r>
      <w:r>
        <w:rPr>
          <w:rFonts w:hint="eastAsia" w:ascii="宋体" w:hAnsi="宋体" w:cs="仿宋"/>
          <w:sz w:val="24"/>
        </w:rPr>
        <w:t>【国有土地使用证号√】</w:t>
      </w:r>
      <w:r>
        <w:rPr>
          <w:rFonts w:hint="eastAsia" w:ascii="宋体" w:hAnsi="宋体"/>
          <w:sz w:val="24"/>
          <w:highlight w:val="white"/>
        </w:rPr>
        <w:t>为：</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rFonts w:hint="eastAsia" w:ascii="宋体" w:hAnsi="宋体" w:cs="宋体"/>
          <w:sz w:val="24"/>
          <w:u w:val="single"/>
        </w:rPr>
        <w:t xml:space="preserve"> </w:t>
      </w:r>
      <w:r>
        <w:rPr>
          <w:rFonts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sz w:val="24"/>
        </w:rPr>
      </w:pPr>
      <w:r>
        <w:rPr>
          <w:sz w:val="24"/>
        </w:rPr>
        <w:t>该地块土地面积为</w:t>
      </w:r>
      <w:r>
        <w:rPr>
          <w:rFonts w:hint="eastAsia" w:ascii="宋体" w:hAnsi="宋体"/>
          <w:sz w:val="24"/>
          <w:highlight w:val="white"/>
        </w:rPr>
        <w:t>：</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rFonts w:ascii="宋体" w:hAnsi="宋体"/>
          <w:sz w:val="24"/>
          <w:u w:val="single"/>
        </w:rPr>
        <w:t xml:space="preserve"> </w:t>
      </w:r>
      <w:r>
        <w:rPr>
          <w:rFonts w:hint="eastAsia" w:ascii="宋体" w:hAnsi="宋体" w:cs="仿宋"/>
          <w:sz w:val="24"/>
        </w:rPr>
        <w:t>平方米</w:t>
      </w:r>
      <w:r>
        <w:rPr>
          <w:sz w:val="24"/>
        </w:rPr>
        <w:t>，规划用途为</w:t>
      </w:r>
      <w:r>
        <w:rPr>
          <w:rFonts w:hint="eastAsia" w:ascii="宋体" w:hAnsi="宋体"/>
          <w:sz w:val="24"/>
          <w:highlight w:val="white"/>
          <w:u w:val="single"/>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sz w:val="24"/>
          <w:u w:val="single"/>
        </w:rPr>
        <w:t xml:space="preserve"> </w:t>
      </w:r>
      <w:r>
        <w:rPr>
          <w:sz w:val="24"/>
        </w:rPr>
        <w:t>，土地使用年限</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rFonts w:hint="eastAsia" w:ascii="宋体" w:hAnsi="宋体"/>
          <w:sz w:val="24"/>
          <w:u w:val="single"/>
        </w:rPr>
        <w:t xml:space="preserve"> </w:t>
      </w:r>
      <w:r>
        <w:rPr>
          <w:rFonts w:ascii="宋体" w:hAnsi="宋体"/>
          <w:sz w:val="24"/>
          <w:highlight w:val="white"/>
        </w:rPr>
        <w:t>年</w:t>
      </w:r>
      <w:r>
        <w:rPr>
          <w:rFonts w:hint="eastAsia" w:ascii="宋体" w:hAnsi="宋体"/>
          <w:sz w:val="24"/>
          <w:highlight w:val="white"/>
          <w:u w:val="single"/>
        </w:rPr>
        <w:t xml:space="preserve"> </w:t>
      </w:r>
      <w:r>
        <w:rPr>
          <w:rFonts w:hint="eastAsia" w:ascii="宋体" w:hAnsi="宋体" w:cs="仿宋"/>
          <w:color w:val="FF0000"/>
          <w:sz w:val="24"/>
          <w:u w:val="single"/>
          <w:lang w:val="en-US" w:eastAsia="zh-CN"/>
        </w:rPr>
        <w:t xml:space="preserve"> </w:t>
      </w:r>
      <w:r>
        <w:rPr>
          <w:rFonts w:hint="eastAsia" w:ascii="宋体" w:hAnsi="宋体"/>
          <w:sz w:val="24"/>
          <w:u w:val="single"/>
        </w:rPr>
        <w:t xml:space="preserve"> </w:t>
      </w:r>
      <w:r>
        <w:rPr>
          <w:rFonts w:ascii="宋体" w:hAnsi="宋体"/>
          <w:sz w:val="24"/>
          <w:highlight w:val="white"/>
        </w:rPr>
        <w:t>月</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rFonts w:hint="eastAsia" w:ascii="宋体" w:hAnsi="宋体"/>
          <w:sz w:val="24"/>
          <w:u w:val="single"/>
        </w:rPr>
        <w:t xml:space="preserve"> </w:t>
      </w:r>
      <w:r>
        <w:rPr>
          <w:rFonts w:ascii="宋体" w:hAnsi="宋体"/>
          <w:sz w:val="24"/>
          <w:highlight w:val="white"/>
        </w:rPr>
        <w:t>日至</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rFonts w:ascii="宋体" w:hAnsi="宋体"/>
          <w:sz w:val="24"/>
          <w:highlight w:val="white"/>
        </w:rPr>
        <w:t>年</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rFonts w:hint="eastAsia" w:ascii="宋体" w:hAnsi="宋体"/>
          <w:sz w:val="24"/>
          <w:u w:val="single"/>
        </w:rPr>
        <w:t xml:space="preserve"> </w:t>
      </w:r>
      <w:r>
        <w:rPr>
          <w:rFonts w:ascii="宋体" w:hAnsi="宋体"/>
          <w:sz w:val="24"/>
          <w:highlight w:val="white"/>
        </w:rPr>
        <w:t>月</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bookmarkStart w:id="2" w:name="_GoBack"/>
      <w:bookmarkEnd w:id="2"/>
      <w:r>
        <w:rPr>
          <w:rFonts w:hint="eastAsia" w:ascii="宋体" w:hAnsi="宋体"/>
          <w:sz w:val="24"/>
          <w:u w:val="single"/>
        </w:rPr>
        <w:t xml:space="preserve"> </w:t>
      </w:r>
      <w:r>
        <w:rPr>
          <w:rFonts w:ascii="宋体" w:hAnsi="宋体"/>
          <w:sz w:val="24"/>
          <w:highlight w:val="white"/>
        </w:rPr>
        <w:t>日</w:t>
      </w:r>
      <w:r>
        <w:rPr>
          <w:rFonts w:hint="eastAsia" w:ascii="宋体" w:hAnsi="宋体"/>
          <w:sz w:val="24"/>
          <w:highlight w:val="white"/>
        </w:rPr>
        <w:t>止</w:t>
      </w:r>
      <w:r>
        <w:rPr>
          <w:sz w:val="24"/>
        </w:rPr>
        <w:t>。</w:t>
      </w:r>
    </w:p>
    <w:p>
      <w:pPr>
        <w:spacing w:line="360" w:lineRule="auto"/>
        <w:ind w:firstLine="480" w:firstLineChars="200"/>
        <w:jc w:val="left"/>
        <w:rPr>
          <w:rFonts w:hint="eastAsia" w:ascii="宋体" w:hAnsi="宋体"/>
          <w:sz w:val="24"/>
        </w:rPr>
      </w:pPr>
      <w:r>
        <w:rPr>
          <w:sz w:val="24"/>
        </w:rPr>
        <w:t>出卖人经批准，在上述地块上建设商品房，</w:t>
      </w:r>
      <w:r>
        <w:rPr>
          <w:rFonts w:hint="eastAsia" w:ascii="宋体" w:hAnsi="宋体"/>
          <w:sz w:val="24"/>
        </w:rPr>
        <w:t>【现定名】【暂定名】</w:t>
      </w:r>
      <w:r>
        <w:rPr>
          <w:rFonts w:hint="eastAsia" w:ascii="宋体" w:hAnsi="宋体"/>
          <w:sz w:val="24"/>
          <w:highlight w:val="white"/>
        </w:rPr>
        <w:t>：</w:t>
      </w:r>
      <w:r>
        <w:rPr>
          <w:rFonts w:hint="eastAsia" w:ascii="宋体" w:hAnsi="宋体"/>
          <w:sz w:val="24"/>
          <w:highlight w:val="white"/>
          <w:u w:val="single"/>
        </w:rPr>
        <w:t xml:space="preserve"> </w:t>
      </w:r>
      <w:r>
        <w:rPr>
          <w:rFonts w:hint="eastAsia" w:ascii="宋体" w:hAnsi="宋体" w:cs="宋体"/>
          <w:color w:val="FF0000"/>
          <w:sz w:val="24"/>
          <w:u w:val="single"/>
          <w:lang w:eastAsia="zh-CN"/>
        </w:rPr>
        <w:t>凤凰佳苑</w:t>
      </w:r>
      <w:r>
        <w:rPr>
          <w:rFonts w:hint="eastAsia" w:ascii="宋体" w:hAnsi="宋体"/>
          <w:sz w:val="24"/>
          <w:u w:val="single"/>
        </w:rPr>
        <w:t xml:space="preserve"> </w:t>
      </w:r>
      <w:r>
        <w:rPr>
          <w:sz w:val="24"/>
        </w:rPr>
        <w:t>。建设工程规划许可证号为</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sz w:val="24"/>
        </w:rPr>
        <w:t>，施工许可证号为</w:t>
      </w:r>
      <w:r>
        <w:rPr>
          <w:rFonts w:hint="eastAsia" w:ascii="宋体" w:hAnsi="宋体"/>
          <w:sz w:val="24"/>
          <w:highlight w:val="white"/>
          <w:u w:val="single"/>
        </w:rPr>
        <w:t xml:space="preserve"> </w:t>
      </w:r>
      <w:r>
        <w:rPr>
          <w:rFonts w:hint="eastAsia" w:ascii="宋体" w:hAnsi="宋体" w:cs="宋体"/>
          <w:color w:val="FF0000"/>
          <w:sz w:val="24"/>
          <w:u w:val="single"/>
          <w:lang w:val="en-US" w:eastAsia="zh-CN"/>
        </w:rPr>
        <w:t xml:space="preserve">      </w:t>
      </w:r>
      <w:r>
        <w:rPr>
          <w:rFonts w:ascii="宋体" w:hAnsi="宋体"/>
          <w:sz w:val="24"/>
          <w:u w:val="single"/>
        </w:rPr>
        <w:t xml:space="preserve"> </w:t>
      </w:r>
      <w:r>
        <w:rPr>
          <w:sz w:val="24"/>
        </w:rPr>
        <w:t>。</w:t>
      </w:r>
    </w:p>
    <w:p>
      <w:pPr>
        <w:spacing w:line="360" w:lineRule="auto"/>
        <w:ind w:firstLine="482" w:firstLineChars="200"/>
        <w:rPr>
          <w:rFonts w:hint="eastAsia"/>
          <w:b/>
          <w:sz w:val="24"/>
        </w:rPr>
      </w:pPr>
      <w:r>
        <w:rPr>
          <w:b/>
          <w:sz w:val="24"/>
        </w:rPr>
        <w:t>第二条 商品房销售依据</w:t>
      </w:r>
    </w:p>
    <w:p>
      <w:pPr>
        <w:spacing w:line="360" w:lineRule="auto"/>
        <w:ind w:firstLine="480"/>
        <w:rPr>
          <w:rFonts w:hint="eastAsia" w:ascii="宋体" w:hAnsi="宋体"/>
          <w:sz w:val="24"/>
          <w:u w:val="single"/>
        </w:rPr>
      </w:pPr>
      <w:r>
        <w:rPr>
          <w:sz w:val="24"/>
        </w:rPr>
        <w:t>买受人购买的商品房为</w:t>
      </w:r>
      <w:r>
        <w:rPr>
          <w:rFonts w:hint="eastAsia" w:ascii="宋体" w:hAnsi="宋体"/>
          <w:sz w:val="24"/>
        </w:rPr>
        <w:t>【现房】【预售商品房</w:t>
      </w:r>
      <w:r>
        <w:rPr>
          <w:rFonts w:hint="eastAsia" w:ascii="宋体" w:hAnsi="宋体"/>
          <w:color w:val="FF0000"/>
          <w:sz w:val="24"/>
        </w:rPr>
        <w:t>√</w:t>
      </w:r>
      <w:r>
        <w:rPr>
          <w:rFonts w:hint="eastAsia" w:ascii="宋体" w:hAnsi="宋体"/>
          <w:sz w:val="24"/>
        </w:rPr>
        <w:t>】</w:t>
      </w:r>
      <w:r>
        <w:rPr>
          <w:sz w:val="24"/>
        </w:rPr>
        <w:t>。预售商品房批准机关为</w:t>
      </w:r>
      <w:r>
        <w:rPr>
          <w:rFonts w:hint="eastAsia" w:ascii="宋体" w:hAnsi="宋体"/>
          <w:sz w:val="24"/>
          <w:highlight w:val="white"/>
          <w:u w:val="single"/>
        </w:rPr>
        <w:t xml:space="preserve"> </w:t>
      </w:r>
      <w:r>
        <w:rPr>
          <w:rFonts w:hint="eastAsia" w:ascii="宋体" w:hAnsi="宋体"/>
          <w:color w:val="FF0000"/>
          <w:sz w:val="24"/>
          <w:highlight w:val="white"/>
          <w:u w:val="single"/>
          <w:lang w:val="en-US" w:eastAsia="zh-CN"/>
        </w:rPr>
        <w:t>黄山市住房和城乡建设局</w:t>
      </w:r>
      <w:r>
        <w:rPr>
          <w:rFonts w:ascii="宋体" w:hAnsi="宋体"/>
          <w:sz w:val="24"/>
          <w:u w:val="single"/>
        </w:rPr>
        <w:t xml:space="preserve"> </w:t>
      </w:r>
      <w:r>
        <w:rPr>
          <w:sz w:val="24"/>
        </w:rPr>
        <w:t>，商品房预售许可证号为</w:t>
      </w:r>
      <w:r>
        <w:rPr>
          <w:rFonts w:hint="eastAsia"/>
          <w:color w:val="FF0000"/>
          <w:sz w:val="24"/>
          <w:u w:val="single"/>
        </w:rPr>
        <w:t>黄房预售证第</w:t>
      </w:r>
      <w:r>
        <w:rPr>
          <w:rFonts w:hint="eastAsia"/>
          <w:color w:val="FF0000"/>
          <w:sz w:val="24"/>
          <w:u w:val="single"/>
          <w:lang w:val="en-US" w:eastAsia="zh-CN"/>
        </w:rPr>
        <w:t xml:space="preserve">       </w:t>
      </w:r>
      <w:r>
        <w:rPr>
          <w:rFonts w:hint="eastAsia"/>
          <w:color w:val="FF0000"/>
          <w:sz w:val="24"/>
          <w:u w:val="single"/>
        </w:rPr>
        <w:t>号</w:t>
      </w:r>
      <w:r>
        <w:rPr>
          <w:rFonts w:hint="eastAsia" w:ascii="宋体" w:hAnsi="宋体"/>
          <w:color w:val="FF0000"/>
          <w:sz w:val="24"/>
          <w:u w:val="single"/>
        </w:rPr>
        <w:t>。</w:t>
      </w:r>
    </w:p>
    <w:p>
      <w:pPr>
        <w:spacing w:line="360" w:lineRule="auto"/>
        <w:ind w:firstLine="482" w:firstLineChars="200"/>
        <w:jc w:val="left"/>
        <w:rPr>
          <w:rFonts w:hint="eastAsia"/>
          <w:b/>
          <w:bCs/>
          <w:sz w:val="24"/>
        </w:rPr>
      </w:pPr>
      <w:r>
        <w:rPr>
          <w:b/>
          <w:bCs/>
          <w:sz w:val="24"/>
        </w:rPr>
        <w:t>第三条 买受人所购商品房的基本情况</w:t>
      </w:r>
    </w:p>
    <w:p>
      <w:pPr>
        <w:spacing w:line="360" w:lineRule="auto"/>
        <w:ind w:firstLine="480" w:firstLineChars="200"/>
        <w:jc w:val="left"/>
        <w:rPr>
          <w:rFonts w:hint="eastAsia"/>
          <w:sz w:val="24"/>
        </w:rPr>
      </w:pPr>
      <w:r>
        <w:rPr>
          <w:sz w:val="24"/>
        </w:rPr>
        <w:t>买受人购买的商品房（以下简称该商品房，其房屋平面图见本合同附件一，房号以附件一上表示为准）为本合同第一条规定的项目中的：</w:t>
      </w:r>
    </w:p>
    <w:p>
      <w:pPr>
        <w:spacing w:line="360" w:lineRule="auto"/>
        <w:ind w:firstLine="480" w:firstLineChars="200"/>
        <w:jc w:val="left"/>
        <w:rPr>
          <w:rFonts w:hint="eastAsia"/>
          <w:sz w:val="24"/>
        </w:rPr>
      </w:pPr>
      <w:r>
        <w:rPr>
          <w:sz w:val="24"/>
        </w:rPr>
        <w:t>第</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【幢</w:t>
      </w:r>
      <w:r>
        <w:rPr>
          <w:rFonts w:hint="eastAsia" w:ascii="宋体" w:hAnsi="宋体" w:cs="仿宋"/>
          <w:sz w:val="24"/>
        </w:rPr>
        <w:t>√</w:t>
      </w:r>
      <w:r>
        <w:rPr>
          <w:sz w:val="24"/>
        </w:rPr>
        <w:t>】【座】</w:t>
      </w:r>
      <w:r>
        <w:rPr>
          <w:rFonts w:hint="eastAsia" w:ascii="宋体" w:hAnsi="宋体"/>
          <w:sz w:val="24"/>
          <w:highlight w:val="white"/>
          <w:u w:val="single"/>
        </w:rPr>
        <w:t xml:space="preserve"> </w:t>
      </w:r>
      <w:r>
        <w:rPr>
          <w:rFonts w:hint="eastAsia" w:ascii="宋体" w:hAnsi="宋体"/>
          <w:sz w:val="24"/>
          <w:highlight w:val="white"/>
          <w:u w:val="single"/>
          <w:lang w:val="en-US" w:eastAsia="zh-CN"/>
        </w:rPr>
        <w:t xml:space="preserve"> </w:t>
      </w:r>
      <w:r>
        <w:rPr>
          <w:rFonts w:hint="eastAsia" w:ascii="宋体" w:hAnsi="宋体"/>
          <w:color w:val="FF0000"/>
          <w:sz w:val="24"/>
          <w:highlight w:val="white"/>
          <w:u w:val="single"/>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【单元】【层】</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号房。</w:t>
      </w:r>
    </w:p>
    <w:p>
      <w:pPr>
        <w:spacing w:line="360" w:lineRule="auto"/>
        <w:ind w:firstLine="480" w:firstLineChars="200"/>
        <w:jc w:val="left"/>
        <w:rPr>
          <w:rFonts w:hint="eastAsia"/>
          <w:sz w:val="24"/>
        </w:rPr>
      </w:pPr>
      <w:r>
        <w:rPr>
          <w:sz w:val="24"/>
        </w:rPr>
        <w:t>该商品房的用途为</w:t>
      </w:r>
      <w:r>
        <w:rPr>
          <w:rFonts w:hint="eastAsia"/>
          <w:sz w:val="24"/>
        </w:rPr>
        <w:t xml:space="preserve"> </w:t>
      </w:r>
      <w:r>
        <w:rPr>
          <w:rFonts w:hint="eastAsia"/>
          <w:sz w:val="24"/>
          <w:u w:val="single"/>
        </w:rPr>
        <w:t xml:space="preserve"> </w:t>
      </w:r>
      <w:r>
        <w:rPr>
          <w:rFonts w:hint="eastAsia" w:ascii="宋体" w:hAnsi="宋体"/>
          <w:color w:val="FF0000"/>
          <w:sz w:val="24"/>
          <w:highlight w:val="white"/>
          <w:u w:val="single"/>
        </w:rPr>
        <w:t>住宅</w:t>
      </w:r>
      <w:r>
        <w:rPr>
          <w:rFonts w:hint="eastAsia" w:ascii="宋体" w:hAnsi="宋体"/>
          <w:sz w:val="24"/>
          <w:highlight w:val="white"/>
          <w:u w:val="single"/>
        </w:rPr>
        <w:t xml:space="preserve"> </w:t>
      </w:r>
      <w:r>
        <w:rPr>
          <w:sz w:val="24"/>
        </w:rPr>
        <w:t>，属</w:t>
      </w:r>
      <w:r>
        <w:rPr>
          <w:rFonts w:hint="eastAsia" w:ascii="宋体" w:hAnsi="宋体"/>
          <w:sz w:val="24"/>
          <w:highlight w:val="white"/>
          <w:u w:val="single"/>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sz w:val="24"/>
          <w:u w:val="single"/>
        </w:rPr>
        <w:t xml:space="preserve"> </w:t>
      </w:r>
      <w:r>
        <w:rPr>
          <w:sz w:val="24"/>
        </w:rPr>
        <w:t>，层高为</w:t>
      </w:r>
      <w:r>
        <w:rPr>
          <w:rFonts w:hint="eastAsia"/>
          <w:sz w:val="24"/>
          <w:u w:val="single"/>
        </w:rPr>
        <w:t xml:space="preserve"> </w:t>
      </w:r>
      <w:r>
        <w:rPr>
          <w:rFonts w:hint="eastAsia" w:ascii="宋体" w:hAnsi="宋体" w:cs="仿宋"/>
          <w:color w:val="FF0000"/>
          <w:sz w:val="24"/>
          <w:u w:val="single"/>
          <w:lang w:val="en-US" w:eastAsia="zh-CN"/>
        </w:rPr>
        <w:t xml:space="preserve">    </w:t>
      </w:r>
      <w:r>
        <w:rPr>
          <w:rFonts w:hint="eastAsia" w:ascii="宋体" w:hAnsi="宋体"/>
          <w:color w:val="FF0000"/>
          <w:sz w:val="24"/>
          <w:u w:val="single"/>
        </w:rPr>
        <w:t xml:space="preserve"> </w:t>
      </w:r>
      <w:r>
        <w:rPr>
          <w:rFonts w:hint="eastAsia" w:ascii="宋体" w:hAnsi="宋体"/>
          <w:sz w:val="24"/>
        </w:rPr>
        <w:t>米</w:t>
      </w:r>
      <w:r>
        <w:rPr>
          <w:sz w:val="24"/>
        </w:rPr>
        <w:t>，建筑层数地上</w:t>
      </w:r>
      <w:r>
        <w:rPr>
          <w:rFonts w:hint="eastAsia" w:ascii="宋体" w:hAnsi="宋体"/>
          <w:color w:val="FF0000"/>
          <w:sz w:val="24"/>
          <w:highlight w:val="white"/>
          <w:u w:val="single"/>
        </w:rPr>
        <w:t xml:space="preserve"> </w:t>
      </w:r>
      <w:r>
        <w:rPr>
          <w:rFonts w:hint="eastAsia" w:ascii="宋体" w:hAnsi="宋体" w:cs="仿宋"/>
          <w:color w:val="FF0000"/>
          <w:sz w:val="24"/>
          <w:u w:val="single"/>
          <w:lang w:val="en-US" w:eastAsia="zh-CN"/>
        </w:rPr>
        <w:t xml:space="preserve">   </w:t>
      </w:r>
      <w:r>
        <w:rPr>
          <w:rFonts w:hint="eastAsia" w:ascii="宋体" w:hAnsi="宋体"/>
          <w:color w:val="FF0000"/>
          <w:sz w:val="24"/>
          <w:u w:val="single"/>
        </w:rPr>
        <w:t xml:space="preserve"> </w:t>
      </w:r>
      <w:r>
        <w:rPr>
          <w:sz w:val="24"/>
        </w:rPr>
        <w:t>层，地下</w:t>
      </w:r>
      <w:r>
        <w:rPr>
          <w:rFonts w:hint="eastAsia" w:ascii="宋体" w:hAnsi="宋体"/>
          <w:color w:val="FF0000"/>
          <w:sz w:val="24"/>
          <w:highlight w:val="white"/>
          <w:u w:val="single"/>
        </w:rPr>
        <w:t xml:space="preserve"> </w:t>
      </w:r>
      <w:r>
        <w:rPr>
          <w:rFonts w:hint="eastAsia" w:ascii="宋体" w:hAnsi="宋体"/>
          <w:color w:val="FF0000"/>
          <w:sz w:val="24"/>
          <w:highlight w:val="white"/>
          <w:u w:val="single"/>
          <w:lang w:val="en-US" w:eastAsia="zh-CN"/>
        </w:rPr>
        <w:t xml:space="preserve">  </w:t>
      </w:r>
      <w:r>
        <w:rPr>
          <w:sz w:val="24"/>
        </w:rPr>
        <w:t>层。</w:t>
      </w:r>
    </w:p>
    <w:p>
      <w:pPr>
        <w:spacing w:line="360" w:lineRule="auto"/>
        <w:ind w:firstLine="480" w:firstLineChars="200"/>
        <w:jc w:val="left"/>
        <w:rPr>
          <w:rFonts w:hint="eastAsia"/>
          <w:sz w:val="24"/>
        </w:rPr>
      </w:pPr>
      <w:r>
        <w:rPr>
          <w:sz w:val="24"/>
        </w:rPr>
        <w:t>该商品房阳台是</w:t>
      </w:r>
      <w:r>
        <w:rPr>
          <w:rFonts w:hint="eastAsia"/>
          <w:sz w:val="24"/>
        </w:rPr>
        <w:t>【封闭式】【非封闭式】</w:t>
      </w:r>
      <w:r>
        <w:rPr>
          <w:sz w:val="24"/>
        </w:rPr>
        <w:t>。</w:t>
      </w:r>
    </w:p>
    <w:p>
      <w:pPr>
        <w:spacing w:line="360" w:lineRule="auto"/>
        <w:ind w:firstLine="480" w:firstLineChars="200"/>
        <w:jc w:val="left"/>
        <w:rPr>
          <w:rFonts w:hint="eastAsia"/>
          <w:sz w:val="24"/>
        </w:rPr>
      </w:pPr>
      <w:r>
        <w:rPr>
          <w:sz w:val="24"/>
        </w:rPr>
        <w:t>该商品房</w:t>
      </w:r>
      <w:r>
        <w:rPr>
          <w:rFonts w:hint="eastAsia" w:ascii="宋体" w:hAnsi="宋体"/>
          <w:sz w:val="24"/>
        </w:rPr>
        <w:t>【合同约定</w:t>
      </w:r>
      <w:r>
        <w:rPr>
          <w:rFonts w:hint="eastAsia" w:ascii="宋体" w:hAnsi="宋体" w:cs="仿宋"/>
          <w:color w:val="FF0000"/>
          <w:sz w:val="24"/>
        </w:rPr>
        <w:t>√</w:t>
      </w:r>
      <w:r>
        <w:rPr>
          <w:rFonts w:hint="eastAsia" w:ascii="宋体" w:hAnsi="宋体"/>
          <w:sz w:val="24"/>
        </w:rPr>
        <w:t>】【产权登记】</w:t>
      </w:r>
      <w:r>
        <w:rPr>
          <w:sz w:val="24"/>
        </w:rPr>
        <w:t>建筑面积共</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平方米，其中，套内建筑面积</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平方米，公共部位与公用房屋分摊建筑面积</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平方米（有关公共部位与公用房屋分摊建筑面积构成说明见附件二）。</w:t>
      </w:r>
    </w:p>
    <w:p>
      <w:pPr>
        <w:spacing w:line="360" w:lineRule="auto"/>
        <w:ind w:firstLine="482" w:firstLineChars="200"/>
        <w:jc w:val="left"/>
        <w:rPr>
          <w:rFonts w:hint="eastAsia"/>
          <w:b/>
          <w:bCs/>
          <w:sz w:val="24"/>
        </w:rPr>
      </w:pPr>
      <w:r>
        <w:rPr>
          <w:b/>
          <w:bCs/>
          <w:sz w:val="24"/>
        </w:rPr>
        <w:t>第四条 计价方式与价款</w:t>
      </w:r>
    </w:p>
    <w:p>
      <w:pPr>
        <w:spacing w:line="360" w:lineRule="auto"/>
        <w:ind w:firstLine="480" w:firstLineChars="200"/>
        <w:jc w:val="left"/>
        <w:rPr>
          <w:rFonts w:hint="eastAsia"/>
          <w:sz w:val="24"/>
        </w:rPr>
      </w:pPr>
      <w:r>
        <w:rPr>
          <w:sz w:val="24"/>
        </w:rPr>
        <w:t>出卖人与买受人约定按下述第</w:t>
      </w:r>
      <w:r>
        <w:rPr>
          <w:rFonts w:hint="eastAsia" w:ascii="宋体" w:hAnsi="宋体"/>
          <w:color w:val="FF0000"/>
          <w:sz w:val="24"/>
          <w:u w:val="single"/>
        </w:rPr>
        <w:t xml:space="preserve"> </w:t>
      </w:r>
      <w:r>
        <w:rPr>
          <w:rFonts w:hint="eastAsia" w:ascii="宋体" w:hAnsi="宋体" w:cs="仿宋"/>
          <w:color w:val="FF0000"/>
          <w:sz w:val="24"/>
          <w:u w:val="single"/>
        </w:rPr>
        <w:t xml:space="preserve"> 2 </w:t>
      </w:r>
      <w:r>
        <w:rPr>
          <w:rFonts w:hint="eastAsia" w:ascii="宋体" w:hAnsi="宋体"/>
          <w:color w:val="FF0000"/>
          <w:sz w:val="24"/>
          <w:u w:val="single"/>
        </w:rPr>
        <w:t xml:space="preserve"> </w:t>
      </w:r>
      <w:r>
        <w:rPr>
          <w:sz w:val="24"/>
        </w:rPr>
        <w:t>种方式计算该商品房价款：</w:t>
      </w:r>
    </w:p>
    <w:p>
      <w:pPr>
        <w:spacing w:line="360" w:lineRule="auto"/>
        <w:ind w:firstLine="480" w:firstLineChars="200"/>
        <w:jc w:val="left"/>
        <w:rPr>
          <w:rFonts w:hint="eastAsia"/>
          <w:sz w:val="24"/>
        </w:rPr>
      </w:pPr>
      <w:r>
        <w:rPr>
          <w:rFonts w:ascii="宋体" w:hAnsi="宋体"/>
          <w:sz w:val="24"/>
        </w:rPr>
        <w:t>1、按建筑面积计算，该商品房单价为（</w:t>
      </w:r>
      <w:r>
        <w:rPr>
          <w:rFonts w:hint="eastAsia" w:ascii="宋体" w:hAnsi="宋体"/>
          <w:sz w:val="24"/>
          <w:highlight w:val="white"/>
          <w:u w:val="single"/>
        </w:rPr>
        <w:t xml:space="preserve"> </w:t>
      </w:r>
      <w:r>
        <w:rPr>
          <w:rFonts w:hint="eastAsia" w:ascii="宋体" w:hAnsi="宋体"/>
          <w:color w:val="FF0000"/>
          <w:sz w:val="24"/>
          <w:highlight w:val="white"/>
          <w:u w:val="single"/>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sz w:val="24"/>
          <w:u w:val="single"/>
        </w:rPr>
        <w:t xml:space="preserve"> </w:t>
      </w:r>
      <w:r>
        <w:rPr>
          <w:rFonts w:ascii="宋体" w:hAnsi="宋体"/>
          <w:sz w:val="24"/>
        </w:rPr>
        <w:t>）每平方米</w:t>
      </w:r>
      <w:r>
        <w:rPr>
          <w:rFonts w:hint="eastAsia" w:ascii="宋体" w:hAnsi="宋体"/>
          <w:sz w:val="24"/>
          <w:highlight w:val="white"/>
          <w:u w:val="single"/>
        </w:rPr>
        <w:t xml:space="preserve"> </w:t>
      </w:r>
      <w:r>
        <w:rPr>
          <w:rFonts w:hint="eastAsia" w:ascii="宋体" w:hAnsi="宋体"/>
          <w:color w:val="FF0000"/>
          <w:sz w:val="24"/>
          <w:highlight w:val="white"/>
          <w:u w:val="single"/>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元，总金额（</w:t>
      </w:r>
      <w:r>
        <w:rPr>
          <w:rFonts w:hint="eastAsia" w:ascii="宋体" w:hAnsi="宋体"/>
          <w:sz w:val="24"/>
          <w:highlight w:val="white"/>
          <w:u w:val="single"/>
        </w:rPr>
        <w:t xml:space="preserve"> </w:t>
      </w:r>
      <w:r>
        <w:rPr>
          <w:rFonts w:hint="eastAsia" w:ascii="宋体" w:hAnsi="宋体"/>
          <w:color w:val="FF0000"/>
          <w:sz w:val="24"/>
          <w:highlight w:val="white"/>
          <w:u w:val="single"/>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sz w:val="24"/>
          <w:u w:val="single"/>
        </w:rPr>
        <w:t xml:space="preserve"> </w:t>
      </w:r>
      <w:r>
        <w:rPr>
          <w:sz w:val="24"/>
        </w:rPr>
        <w:t>）</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color w:val="FF0000"/>
          <w:sz w:val="24"/>
          <w:highlight w:val="white"/>
          <w:u w:val="single"/>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cs="仿宋"/>
          <w:sz w:val="24"/>
          <w:u w:val="single"/>
        </w:rPr>
        <w:t xml:space="preserve">    </w:t>
      </w:r>
      <w:r>
        <w:rPr>
          <w:rFonts w:hint="eastAsia" w:ascii="宋体" w:hAnsi="宋体"/>
          <w:sz w:val="24"/>
          <w:u w:val="single"/>
        </w:rPr>
        <w:t xml:space="preserve"> </w:t>
      </w:r>
      <w:r>
        <w:rPr>
          <w:sz w:val="24"/>
        </w:rPr>
        <w:t>元整。</w:t>
      </w:r>
    </w:p>
    <w:p>
      <w:pPr>
        <w:spacing w:line="360" w:lineRule="auto"/>
        <w:ind w:firstLine="480" w:firstLineChars="200"/>
        <w:jc w:val="left"/>
        <w:rPr>
          <w:rFonts w:hint="eastAsia" w:ascii="宋体" w:hAnsi="宋体"/>
          <w:sz w:val="24"/>
        </w:rPr>
      </w:pPr>
      <w:r>
        <w:rPr>
          <w:rFonts w:ascii="宋体" w:hAnsi="宋体"/>
          <w:sz w:val="24"/>
        </w:rPr>
        <w:t>2、按套内建筑面积计算，该商品房单价为（</w:t>
      </w:r>
      <w:r>
        <w:rPr>
          <w:rFonts w:hint="eastAsia" w:ascii="宋体" w:hAnsi="宋体"/>
          <w:sz w:val="24"/>
          <w:highlight w:val="white"/>
          <w:u w:val="single"/>
        </w:rPr>
        <w:t xml:space="preserve"> </w:t>
      </w:r>
      <w:r>
        <w:rPr>
          <w:rFonts w:hint="eastAsia" w:ascii="宋体" w:hAnsi="宋体" w:cs="宋体"/>
          <w:color w:val="FF0000"/>
          <w:sz w:val="24"/>
          <w:u w:val="single"/>
        </w:rPr>
        <w:t>人民币</w:t>
      </w:r>
      <w:r>
        <w:rPr>
          <w:rFonts w:hint="eastAsia" w:ascii="宋体" w:hAnsi="宋体"/>
          <w:sz w:val="24"/>
          <w:u w:val="single"/>
        </w:rPr>
        <w:t xml:space="preserve"> </w:t>
      </w:r>
      <w:r>
        <w:rPr>
          <w:rFonts w:ascii="宋体" w:hAnsi="宋体"/>
          <w:sz w:val="24"/>
        </w:rPr>
        <w:t>）每平方米</w:t>
      </w:r>
      <w:r>
        <w:rPr>
          <w:rFonts w:hint="eastAsia" w:ascii="宋体" w:hAnsi="宋体"/>
          <w:sz w:val="24"/>
          <w:highlight w:val="white"/>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rFonts w:ascii="宋体" w:hAnsi="宋体"/>
          <w:sz w:val="24"/>
        </w:rPr>
        <w:t>元，总金额（</w:t>
      </w:r>
      <w:r>
        <w:rPr>
          <w:rFonts w:hint="eastAsia" w:ascii="宋体" w:hAnsi="宋体" w:cs="宋体"/>
          <w:color w:val="FF0000"/>
          <w:sz w:val="24"/>
          <w:u w:val="single"/>
        </w:rPr>
        <w:t>人民币</w:t>
      </w:r>
      <w:r>
        <w:rPr>
          <w:rFonts w:hint="eastAsia" w:ascii="宋体" w:hAnsi="宋体"/>
          <w:sz w:val="24"/>
          <w:u w:val="single"/>
        </w:rPr>
        <w:t xml:space="preserve"> </w:t>
      </w:r>
      <w:r>
        <w:rPr>
          <w:rFonts w:ascii="宋体" w:hAnsi="宋体"/>
          <w:sz w:val="24"/>
        </w:rPr>
        <w:t>）</w:t>
      </w:r>
      <w:r>
        <w:rPr>
          <w:rFonts w:hint="eastAsia" w:ascii="宋体" w:hAnsi="宋体"/>
          <w:sz w:val="24"/>
          <w:u w:val="single"/>
        </w:rPr>
        <w:t xml:space="preserve"> </w:t>
      </w:r>
      <w:r>
        <w:rPr>
          <w:rFonts w:hint="eastAsia" w:ascii="宋体" w:hAnsi="宋体" w:cs="仿宋"/>
          <w:sz w:val="24"/>
          <w:u w:val="single"/>
        </w:rPr>
        <w:t xml:space="preserve">       </w:t>
      </w:r>
      <w:r>
        <w:rPr>
          <w:rFonts w:hint="eastAsia" w:ascii="宋体" w:hAnsi="宋体"/>
          <w:sz w:val="24"/>
          <w:u w:val="single"/>
        </w:rPr>
        <w:t xml:space="preserve"> </w:t>
      </w:r>
      <w:r>
        <w:rPr>
          <w:rFonts w:ascii="宋体" w:hAnsi="宋体"/>
          <w:sz w:val="24"/>
        </w:rPr>
        <w:t>元整。</w:t>
      </w:r>
    </w:p>
    <w:p>
      <w:pPr>
        <w:spacing w:line="360" w:lineRule="auto"/>
        <w:ind w:firstLine="480" w:firstLineChars="200"/>
        <w:jc w:val="left"/>
        <w:rPr>
          <w:rFonts w:ascii="宋体" w:hAnsi="宋体"/>
          <w:sz w:val="24"/>
        </w:rPr>
      </w:pPr>
      <w:r>
        <w:rPr>
          <w:rFonts w:ascii="宋体" w:hAnsi="宋体"/>
          <w:sz w:val="24"/>
        </w:rPr>
        <w:t>3、按套（单元）计算，该商品房总价款为（</w:t>
      </w:r>
      <w:r>
        <w:rPr>
          <w:rFonts w:hint="eastAsia" w:ascii="宋体" w:hAnsi="宋体"/>
          <w:sz w:val="24"/>
          <w:highlight w:val="white"/>
          <w:u w:val="single"/>
        </w:rPr>
        <w:t xml:space="preserve"> </w:t>
      </w:r>
      <w:r>
        <w:rPr>
          <w:rFonts w:hint="eastAsia" w:ascii="宋体" w:hAnsi="宋体"/>
          <w:color w:val="FF0000"/>
          <w:sz w:val="24"/>
          <w:highlight w:val="white"/>
          <w:u w:val="single"/>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sz w:val="24"/>
          <w:u w:val="single"/>
        </w:rPr>
        <w:t xml:space="preserve"> </w:t>
      </w:r>
      <w:r>
        <w:rPr>
          <w:rFonts w:ascii="宋体" w:hAnsi="宋体"/>
          <w:sz w:val="24"/>
        </w:rPr>
        <w:t>）</w:t>
      </w:r>
      <w:r>
        <w:rPr>
          <w:rFonts w:hint="eastAsia" w:ascii="宋体" w:hAnsi="宋体"/>
          <w:sz w:val="24"/>
          <w:u w:val="single"/>
        </w:rPr>
        <w:t xml:space="preserve"> </w:t>
      </w:r>
      <w:r>
        <w:rPr>
          <w:rFonts w:hint="eastAsia" w:ascii="宋体" w:hAnsi="宋体" w:cs="仿宋"/>
          <w:sz w:val="24"/>
          <w:u w:val="single"/>
        </w:rPr>
        <w:t xml:space="preserve">  </w:t>
      </w:r>
      <w:r>
        <w:rPr>
          <w:rFonts w:hint="eastAsia" w:ascii="宋体" w:hAnsi="宋体"/>
          <w:color w:val="FF0000"/>
          <w:sz w:val="24"/>
          <w:highlight w:val="white"/>
          <w:u w:val="single"/>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cs="仿宋"/>
          <w:sz w:val="24"/>
          <w:u w:val="single"/>
        </w:rPr>
        <w:t xml:space="preserve">  </w:t>
      </w:r>
      <w:r>
        <w:rPr>
          <w:rFonts w:hint="eastAsia" w:ascii="宋体" w:hAnsi="宋体"/>
          <w:sz w:val="24"/>
          <w:u w:val="single"/>
        </w:rPr>
        <w:t xml:space="preserve"> </w:t>
      </w:r>
      <w:r>
        <w:rPr>
          <w:rFonts w:ascii="宋体" w:hAnsi="宋体"/>
          <w:sz w:val="24"/>
        </w:rPr>
        <w:t>元整。</w:t>
      </w:r>
    </w:p>
    <w:p>
      <w:pPr>
        <w:spacing w:line="360" w:lineRule="auto"/>
        <w:ind w:firstLine="482" w:firstLineChars="200"/>
        <w:jc w:val="left"/>
        <w:rPr>
          <w:rFonts w:hint="eastAsia" w:ascii="黑体" w:hAnsi="宋体" w:eastAsia="黑体"/>
          <w:sz w:val="24"/>
        </w:rPr>
      </w:pPr>
      <w:r>
        <w:rPr>
          <w:rFonts w:hint="eastAsia"/>
          <w:b/>
          <w:bCs/>
          <w:sz w:val="24"/>
        </w:rPr>
        <w:t>第五条 面积确认及面积差异处理</w:t>
      </w:r>
    </w:p>
    <w:p>
      <w:pPr>
        <w:spacing w:line="360" w:lineRule="auto"/>
        <w:ind w:firstLine="480" w:firstLineChars="200"/>
        <w:rPr>
          <w:rFonts w:hint="eastAsia" w:ascii="宋体" w:hAnsi="宋体"/>
          <w:sz w:val="24"/>
        </w:rPr>
      </w:pPr>
      <w:r>
        <w:rPr>
          <w:rFonts w:hint="eastAsia" w:ascii="宋体" w:hAnsi="宋体"/>
          <w:sz w:val="24"/>
        </w:rPr>
        <w:t>根据当事人选择的计价方式，本条规定以【建筑面积】【套内建筑面积</w:t>
      </w:r>
      <w:r>
        <w:rPr>
          <w:rFonts w:hint="eastAsia" w:ascii="宋体" w:hAnsi="宋体" w:cs="仿宋"/>
          <w:color w:val="FF0000"/>
          <w:sz w:val="24"/>
        </w:rPr>
        <w:t>√</w:t>
      </w:r>
      <w:r>
        <w:rPr>
          <w:rFonts w:hint="eastAsia" w:ascii="宋体" w:hAnsi="宋体"/>
          <w:sz w:val="24"/>
        </w:rPr>
        <w:t>】（本条款中均简称面积）为依据进行面积确认及面积差异处理。</w:t>
      </w:r>
    </w:p>
    <w:p>
      <w:pPr>
        <w:spacing w:line="360" w:lineRule="auto"/>
        <w:ind w:firstLine="480" w:firstLineChars="200"/>
        <w:rPr>
          <w:rFonts w:hint="eastAsia" w:ascii="宋体" w:hAnsi="宋体"/>
          <w:sz w:val="24"/>
        </w:rPr>
      </w:pPr>
      <w:r>
        <w:rPr>
          <w:rFonts w:hint="eastAsia" w:ascii="宋体" w:hAnsi="宋体"/>
          <w:sz w:val="24"/>
        </w:rPr>
        <w:t>当事人选择按套计价的，不适用本条约定。</w:t>
      </w:r>
    </w:p>
    <w:p>
      <w:pPr>
        <w:spacing w:line="360" w:lineRule="auto"/>
        <w:rPr>
          <w:rFonts w:hint="eastAsia" w:ascii="宋体" w:hAnsi="宋体"/>
          <w:sz w:val="24"/>
        </w:rPr>
      </w:pPr>
      <w:r>
        <w:rPr>
          <w:rFonts w:hint="eastAsia" w:ascii="宋体" w:hAnsi="宋体"/>
          <w:sz w:val="24"/>
        </w:rPr>
        <w:t>　　合同约定面积与产权登记面积有差异的，以产权登记面积为准。</w:t>
      </w:r>
    </w:p>
    <w:p>
      <w:pPr>
        <w:spacing w:line="360" w:lineRule="auto"/>
        <w:rPr>
          <w:rFonts w:hint="eastAsia" w:ascii="宋体" w:hAnsi="宋体"/>
          <w:sz w:val="24"/>
          <w:highlight w:val="none"/>
        </w:rPr>
      </w:pPr>
      <w:r>
        <w:rPr>
          <w:rFonts w:hint="eastAsia" w:ascii="宋体" w:hAnsi="宋体"/>
          <w:sz w:val="24"/>
        </w:rPr>
        <w:t>　　商品房交付后，产权登记面积与合同约定面积发生差异，双方同意按第</w:t>
      </w:r>
      <w:r>
        <w:rPr>
          <w:rFonts w:ascii="宋体" w:hAnsi="宋体" w:cs="仿宋"/>
          <w:color w:val="FF0000"/>
          <w:sz w:val="24"/>
          <w:highlight w:val="none"/>
          <w:u w:val="single"/>
        </w:rPr>
        <w:t xml:space="preserve"> </w:t>
      </w:r>
      <w:r>
        <w:rPr>
          <w:rFonts w:hint="eastAsia" w:ascii="宋体" w:hAnsi="宋体" w:cs="仿宋"/>
          <w:color w:val="FF0000"/>
          <w:sz w:val="24"/>
          <w:highlight w:val="none"/>
          <w:u w:val="single"/>
          <w:lang w:val="en-US" w:eastAsia="zh-CN"/>
        </w:rPr>
        <w:t>2</w:t>
      </w:r>
      <w:r>
        <w:rPr>
          <w:rFonts w:hint="eastAsia" w:ascii="宋体" w:hAnsi="宋体"/>
          <w:b/>
          <w:sz w:val="24"/>
          <w:highlight w:val="none"/>
          <w:u w:val="single"/>
        </w:rPr>
        <w:t xml:space="preserve"> </w:t>
      </w:r>
      <w:r>
        <w:rPr>
          <w:rFonts w:hint="eastAsia" w:ascii="宋体" w:hAnsi="宋体"/>
          <w:sz w:val="24"/>
          <w:highlight w:val="none"/>
        </w:rPr>
        <w:t>种方式进行处理：</w:t>
      </w:r>
    </w:p>
    <w:p>
      <w:pPr>
        <w:numPr>
          <w:ilvl w:val="0"/>
          <w:numId w:val="1"/>
        </w:numPr>
        <w:spacing w:line="360" w:lineRule="auto"/>
        <w:rPr>
          <w:rFonts w:hint="eastAsia" w:ascii="宋体" w:hAnsi="宋体"/>
          <w:sz w:val="24"/>
          <w:highlight w:val="none"/>
        </w:rPr>
      </w:pPr>
      <w:r>
        <w:rPr>
          <w:rFonts w:hint="eastAsia" w:ascii="宋体" w:hAnsi="宋体"/>
          <w:sz w:val="24"/>
          <w:highlight w:val="none"/>
        </w:rPr>
        <w:t>双方自行约定：</w:t>
      </w:r>
    </w:p>
    <w:p>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eastAsia="宋体" w:cs="宋体"/>
          <w:kern w:val="0"/>
          <w:sz w:val="28"/>
          <w:szCs w:val="28"/>
          <w:u w:val="single"/>
          <w:shd w:val="clear" w:color="auto" w:fill="FFFFFF"/>
          <w:lang w:eastAsia="zh-CN"/>
        </w:rPr>
      </w:pPr>
      <w:r>
        <w:rPr>
          <w:rFonts w:hint="eastAsia" w:ascii="宋体" w:hAnsi="宋体" w:cs="宋体"/>
          <w:kern w:val="0"/>
          <w:sz w:val="28"/>
          <w:szCs w:val="28"/>
          <w:u w:val="single"/>
          <w:shd w:val="clear" w:color="auto" w:fill="FFFFFF"/>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cs="宋体"/>
          <w:kern w:val="0"/>
          <w:sz w:val="28"/>
          <w:szCs w:val="28"/>
          <w:u w:val="single"/>
          <w:shd w:val="clear" w:color="auto" w:fill="FFFFFF"/>
          <w:lang w:val="en-US" w:eastAsia="zh-CN"/>
        </w:rPr>
        <w:t xml:space="preserve">                                   </w:t>
      </w:r>
    </w:p>
    <w:p>
      <w:pPr>
        <w:numPr>
          <w:ilvl w:val="0"/>
          <w:numId w:val="0"/>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eastAsia="宋体" w:cs="宋体"/>
          <w:kern w:val="0"/>
          <w:sz w:val="28"/>
          <w:szCs w:val="28"/>
          <w:u w:val="single"/>
          <w:shd w:val="clear" w:color="auto" w:fill="FFFFFF"/>
          <w:lang w:eastAsia="zh-CN"/>
        </w:rPr>
      </w:pPr>
      <w:r>
        <w:rPr>
          <w:rFonts w:hint="eastAsia" w:ascii="宋体" w:hAnsi="宋体"/>
          <w:sz w:val="28"/>
          <w:szCs w:val="28"/>
        </w:rPr>
        <w:t>（2）</w:t>
      </w:r>
      <w:r>
        <w:rPr>
          <w:rFonts w:hint="eastAsia" w:ascii="宋体" w:hAnsi="宋体" w:cs="宋体"/>
          <w:kern w:val="0"/>
          <w:sz w:val="28"/>
          <w:szCs w:val="28"/>
          <w:u w:val="single"/>
          <w:shd w:val="clear" w:color="auto" w:fill="FFFFFF"/>
          <w:lang w:val="en-US" w:eastAsia="zh-CN"/>
        </w:rPr>
        <w:t xml:space="preserve">                </w:t>
      </w:r>
      <w:r>
        <w:rPr>
          <w:rFonts w:hint="eastAsia" w:ascii="宋体" w:hAnsi="宋体" w:cs="仿宋"/>
          <w:color w:val="FF0000"/>
          <w:sz w:val="24"/>
          <w:u w:val="single"/>
        </w:rPr>
        <w:t>×</w:t>
      </w:r>
      <w:r>
        <w:rPr>
          <w:rFonts w:hint="eastAsia" w:ascii="宋体" w:hAnsi="宋体" w:cs="仿宋"/>
          <w:color w:val="FF0000"/>
          <w:sz w:val="24"/>
          <w:u w:val="single"/>
          <w:lang w:val="en-US" w:eastAsia="zh-CN"/>
        </w:rPr>
        <w:t xml:space="preserve"> </w:t>
      </w:r>
      <w:r>
        <w:rPr>
          <w:rFonts w:hint="eastAsia" w:ascii="宋体" w:hAnsi="宋体" w:cs="宋体"/>
          <w:kern w:val="0"/>
          <w:sz w:val="28"/>
          <w:szCs w:val="28"/>
          <w:u w:val="single"/>
          <w:shd w:val="clear" w:color="auto" w:fill="FFFFFF"/>
          <w:lang w:val="en-US" w:eastAsia="zh-CN"/>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ascii="宋体" w:hAnsi="宋体" w:cs="宋体"/>
          <w:kern w:val="0"/>
          <w:sz w:val="28"/>
          <w:szCs w:val="28"/>
          <w:u w:val="single"/>
          <w:shd w:val="clear" w:color="auto" w:fill="FFFFFF"/>
        </w:rPr>
      </w:pPr>
      <w:r>
        <w:rPr>
          <w:rFonts w:hint="eastAsia" w:ascii="宋体" w:hAnsi="宋体"/>
          <w:sz w:val="28"/>
          <w:szCs w:val="28"/>
        </w:rPr>
        <w:t>（3）</w:t>
      </w:r>
      <w:r>
        <w:rPr>
          <w:rFonts w:hint="eastAsia" w:ascii="宋体" w:hAnsi="宋体"/>
          <w:sz w:val="28"/>
          <w:szCs w:val="28"/>
          <w:u w:val="single"/>
        </w:rPr>
        <w:t xml:space="preserve">                </w:t>
      </w:r>
      <w:r>
        <w:rPr>
          <w:rFonts w:hint="eastAsia" w:ascii="宋体" w:hAnsi="宋体" w:cs="仿宋"/>
          <w:color w:val="FF0000"/>
          <w:sz w:val="24"/>
          <w:u w:val="single"/>
        </w:rPr>
        <w:t>×</w:t>
      </w:r>
      <w:r>
        <w:rPr>
          <w:rFonts w:hint="eastAsia" w:ascii="宋体" w:hAnsi="宋体" w:cs="宋体"/>
          <w:b/>
          <w:spacing w:val="8"/>
          <w:kern w:val="0"/>
          <w:sz w:val="28"/>
          <w:szCs w:val="28"/>
          <w:u w:val="single"/>
          <w:shd w:val="clear" w:color="auto" w:fill="FFFFFF"/>
        </w:rPr>
        <w:t xml:space="preserve">                              </w:t>
      </w:r>
    </w:p>
    <w:p>
      <w:pPr>
        <w:spacing w:line="360" w:lineRule="auto"/>
        <w:rPr>
          <w:rFonts w:hint="eastAsia" w:ascii="宋体" w:hAnsi="宋体"/>
          <w:color w:val="FF0000"/>
          <w:sz w:val="24"/>
        </w:rPr>
      </w:pPr>
      <w:r>
        <w:rPr>
          <w:rFonts w:hint="eastAsia" w:ascii="宋体" w:hAnsi="宋体"/>
          <w:sz w:val="28"/>
          <w:szCs w:val="28"/>
        </w:rPr>
        <w:t>（4）</w:t>
      </w:r>
      <w:r>
        <w:rPr>
          <w:rFonts w:hint="eastAsia" w:ascii="宋体" w:hAnsi="宋体"/>
          <w:sz w:val="28"/>
          <w:szCs w:val="28"/>
          <w:u w:val="single"/>
        </w:rPr>
        <w:t xml:space="preserve">                </w:t>
      </w:r>
      <w:r>
        <w:rPr>
          <w:rFonts w:hint="eastAsia" w:ascii="宋体" w:hAnsi="宋体" w:cs="仿宋"/>
          <w:color w:val="FF0000"/>
          <w:sz w:val="24"/>
          <w:u w:val="single"/>
        </w:rPr>
        <w:t>×</w:t>
      </w:r>
      <w:r>
        <w:rPr>
          <w:rFonts w:hint="eastAsia" w:ascii="宋体" w:hAnsi="宋体" w:cs="宋体"/>
          <w:b/>
          <w:spacing w:val="8"/>
          <w:kern w:val="0"/>
          <w:sz w:val="28"/>
          <w:szCs w:val="28"/>
          <w:u w:val="single"/>
          <w:shd w:val="clear" w:color="auto" w:fill="FFFFFF"/>
        </w:rPr>
        <w:t xml:space="preserve">                              </w:t>
      </w:r>
    </w:p>
    <w:p>
      <w:pPr>
        <w:spacing w:line="360" w:lineRule="auto"/>
        <w:ind w:left="480"/>
        <w:rPr>
          <w:rFonts w:hint="eastAsia" w:ascii="宋体" w:hAnsi="宋体"/>
          <w:sz w:val="24"/>
        </w:rPr>
      </w:pPr>
      <w:r>
        <w:rPr>
          <w:rFonts w:hint="eastAsia" w:ascii="宋体" w:hAnsi="宋体"/>
          <w:sz w:val="24"/>
        </w:rPr>
        <w:t>2、双方同意按以下原则处理：</w:t>
      </w:r>
    </w:p>
    <w:p>
      <w:pPr>
        <w:spacing w:line="360" w:lineRule="auto"/>
        <w:rPr>
          <w:rFonts w:hint="eastAsia" w:ascii="宋体" w:hAnsi="宋体"/>
          <w:sz w:val="24"/>
        </w:rPr>
      </w:pPr>
      <w:r>
        <w:rPr>
          <w:rFonts w:hint="eastAsia" w:ascii="宋体" w:hAnsi="宋体"/>
          <w:sz w:val="24"/>
        </w:rPr>
        <w:t>　 （1）面积误差比绝对值在3%以内（含3%）的，据实结算房价款；</w:t>
      </w:r>
    </w:p>
    <w:p>
      <w:pPr>
        <w:spacing w:line="360" w:lineRule="auto"/>
        <w:rPr>
          <w:rFonts w:hint="eastAsia" w:ascii="宋体" w:hAnsi="宋体"/>
          <w:sz w:val="24"/>
        </w:rPr>
      </w:pPr>
      <w:r>
        <w:rPr>
          <w:rFonts w:hint="eastAsia" w:ascii="宋体" w:hAnsi="宋体"/>
          <w:sz w:val="24"/>
        </w:rPr>
        <w:t>　 （2）面积误差比绝对值超出3%时，买受人有权退房。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买受人退房的，出卖人在买受人提出退房之日起30天内将买受人已付款退还给买受人，并按</w:t>
      </w:r>
      <w:r>
        <w:rPr>
          <w:rFonts w:hint="eastAsia" w:ascii="宋体" w:hAnsi="宋体" w:cs="仿宋"/>
          <w:color w:val="FF0000"/>
          <w:sz w:val="24"/>
          <w:u w:val="single"/>
        </w:rPr>
        <w:t xml:space="preserve"> </w:t>
      </w:r>
      <w:r>
        <w:rPr>
          <w:rFonts w:hint="eastAsia" w:ascii="宋体" w:hAnsi="宋体" w:cs="宋体"/>
          <w:color w:val="FF0000"/>
          <w:kern w:val="1"/>
          <w:sz w:val="24"/>
          <w:u w:val="single"/>
        </w:rPr>
        <w:t>×</w:t>
      </w:r>
      <w:r>
        <w:rPr>
          <w:rFonts w:hint="eastAsia" w:ascii="宋体" w:hAnsi="宋体" w:cs="仿宋"/>
          <w:color w:val="FF0000"/>
          <w:sz w:val="24"/>
          <w:u w:val="single"/>
        </w:rPr>
        <w:t xml:space="preserve"> </w:t>
      </w:r>
      <w:r>
        <w:rPr>
          <w:rFonts w:hint="eastAsia" w:ascii="宋体" w:hAnsi="宋体"/>
          <w:sz w:val="24"/>
        </w:rPr>
        <w:t>利率付给利息。</w:t>
      </w:r>
    </w:p>
    <w:p>
      <w:pPr>
        <w:spacing w:line="360" w:lineRule="auto"/>
        <w:ind w:firstLine="570"/>
        <w:rPr>
          <w:rFonts w:hint="eastAsia" w:ascii="宋体" w:hAnsi="宋体"/>
          <w:sz w:val="24"/>
        </w:rPr>
      </w:pPr>
      <w:r>
        <w:rPr>
          <w:rFonts w:hint="eastAsia" w:ascii="宋体" w:hAnsi="宋体"/>
          <w:sz w:val="24"/>
        </w:rPr>
        <w:t xml:space="preserve">买受人不退房的，产权登记面积大于合同约定面积时，面积误差比在3%以内（含3%）部分的房价款由买受人补足；超出3%部分的房价款由出卖人承担，产权归买受人。产权登记面积小于合同登记面积时，面积误差比绝对值在3%以内（含3%）部分的房价款由出卖人返还买受人；绝对值超出3%部分的房价款由出卖人双倍返还买受人。 </w:t>
      </w:r>
    </w:p>
    <w:p>
      <w:pPr>
        <w:snapToGrid w:val="0"/>
        <w:spacing w:line="360" w:lineRule="auto"/>
        <w:ind w:firstLine="570"/>
        <w:rPr>
          <w:rFonts w:hint="eastAsia" w:ascii="宋体" w:hAnsi="宋体"/>
          <w:sz w:val="24"/>
        </w:rPr>
      </w:pPr>
      <w:r>
        <w:rPr>
          <w:rFonts w:hint="eastAsia" w:ascii="宋体" w:hAnsi="宋体"/>
          <w:sz w:val="24"/>
        </w:rPr>
        <w:t xml:space="preserve">               产权登记面积-合同约定面积</w:t>
      </w:r>
    </w:p>
    <w:p>
      <w:pPr>
        <w:snapToGrid w:val="0"/>
        <w:spacing w:line="360" w:lineRule="auto"/>
        <w:rPr>
          <w:rFonts w:hint="eastAsia" w:ascii="宋体" w:hAnsi="宋体"/>
          <w:sz w:val="24"/>
        </w:rPr>
      </w:pPr>
      <w:r>
        <w:rPr>
          <w:rFonts w:ascii="宋体" w:hAnsi="宋体"/>
          <w:sz w:val="24"/>
        </w:rPr>
        <w:t xml:space="preserve">    </w:t>
      </w:r>
      <w:r>
        <w:rPr>
          <w:rFonts w:hint="eastAsia" w:ascii="宋体" w:hAnsi="宋体"/>
          <w:sz w:val="24"/>
        </w:rPr>
        <w:t>面积误差比= ——————————————--— ╳ 100%</w:t>
      </w:r>
    </w:p>
    <w:p>
      <w:pPr>
        <w:snapToGrid w:val="0"/>
        <w:spacing w:line="360" w:lineRule="auto"/>
        <w:rPr>
          <w:rFonts w:hint="eastAsia" w:ascii="宋体" w:hAnsi="宋体"/>
          <w:sz w:val="24"/>
        </w:rPr>
      </w:pPr>
      <w:r>
        <w:rPr>
          <w:rFonts w:hint="eastAsia" w:ascii="宋体" w:hAnsi="宋体"/>
          <w:sz w:val="24"/>
        </w:rPr>
        <w:t xml:space="preserve">                         合同约定面积</w:t>
      </w:r>
    </w:p>
    <w:p>
      <w:pPr>
        <w:spacing w:line="360" w:lineRule="auto"/>
        <w:ind w:firstLine="480" w:firstLineChars="200"/>
        <w:rPr>
          <w:rFonts w:hint="eastAsia" w:ascii="宋体" w:hAnsi="宋体"/>
          <w:sz w:val="24"/>
        </w:rPr>
      </w:pPr>
      <w:r>
        <w:rPr>
          <w:rFonts w:hint="eastAsia" w:ascii="宋体" w:hAnsi="宋体"/>
          <w:sz w:val="24"/>
        </w:rPr>
        <w:t>因设计变更造成面积差异，双方不解除合同的，应当签署补充协议。</w:t>
      </w:r>
    </w:p>
    <w:p>
      <w:pPr>
        <w:spacing w:line="360" w:lineRule="auto"/>
        <w:ind w:firstLine="482" w:firstLineChars="200"/>
        <w:jc w:val="left"/>
        <w:rPr>
          <w:rFonts w:hint="eastAsia"/>
          <w:b/>
          <w:bCs/>
          <w:sz w:val="24"/>
        </w:rPr>
      </w:pPr>
      <w:r>
        <w:rPr>
          <w:rFonts w:hint="eastAsia"/>
          <w:b/>
          <w:bCs/>
          <w:sz w:val="24"/>
        </w:rPr>
        <w:t>第六条 付款方式及期限</w:t>
      </w:r>
    </w:p>
    <w:p>
      <w:pPr>
        <w:spacing w:line="360" w:lineRule="auto"/>
        <w:rPr>
          <w:rFonts w:hint="eastAsia" w:ascii="宋体" w:hAnsi="宋体"/>
          <w:sz w:val="24"/>
        </w:rPr>
      </w:pPr>
      <w:r>
        <w:rPr>
          <w:rFonts w:hint="eastAsia" w:ascii="宋体" w:hAnsi="宋体"/>
          <w:sz w:val="24"/>
        </w:rPr>
        <w:t>　　买受人按下列第</w:t>
      </w:r>
      <w:r>
        <w:rPr>
          <w:rFonts w:hint="eastAsia" w:ascii="宋体" w:hAnsi="宋体"/>
          <w:b/>
          <w:sz w:val="24"/>
          <w:u w:val="single"/>
        </w:rPr>
        <w:t xml:space="preserve">    </w:t>
      </w:r>
      <w:r>
        <w:rPr>
          <w:rFonts w:hint="eastAsia" w:ascii="宋体" w:hAnsi="宋体"/>
          <w:sz w:val="24"/>
        </w:rPr>
        <w:t>种方式按期付款：</w:t>
      </w:r>
    </w:p>
    <w:p>
      <w:pPr>
        <w:spacing w:line="360" w:lineRule="auto"/>
        <w:ind w:firstLine="480" w:firstLineChars="200"/>
        <w:rPr>
          <w:rFonts w:hint="eastAsia" w:ascii="宋体" w:hAnsi="宋体" w:cs="宋体"/>
          <w:color w:val="FF0000"/>
          <w:kern w:val="1"/>
          <w:sz w:val="24"/>
          <w:u w:val="single"/>
        </w:rPr>
      </w:pPr>
      <w:r>
        <w:rPr>
          <w:rFonts w:hint="eastAsia" w:ascii="宋体" w:hAnsi="宋体" w:cs="宋体"/>
          <w:color w:val="FF0000"/>
          <w:kern w:val="1"/>
          <w:sz w:val="24"/>
          <w:u w:val="single"/>
        </w:rPr>
        <w:t>1、一次性付款</w:t>
      </w:r>
    </w:p>
    <w:p>
      <w:pPr>
        <w:spacing w:line="360" w:lineRule="auto"/>
        <w:ind w:firstLine="480" w:firstLineChars="200"/>
        <w:rPr>
          <w:rFonts w:hint="eastAsia" w:ascii="宋体" w:hAnsi="宋体" w:cs="宋体"/>
          <w:color w:val="FF0000"/>
          <w:kern w:val="1"/>
          <w:sz w:val="24"/>
          <w:u w:val="single"/>
        </w:rPr>
      </w:pPr>
      <w:r>
        <w:rPr>
          <w:rFonts w:hint="eastAsia" w:ascii="宋体" w:hAnsi="宋体" w:cs="宋体"/>
          <w:color w:val="FF0000"/>
          <w:kern w:val="1"/>
          <w:sz w:val="24"/>
          <w:u w:val="single"/>
        </w:rPr>
        <w:t xml:space="preserve"> 一次性付款。买受人应当在     年    月    日前支付该商品房全部价款。</w:t>
      </w:r>
    </w:p>
    <w:p>
      <w:pPr>
        <w:spacing w:line="360" w:lineRule="auto"/>
        <w:ind w:firstLine="480" w:firstLineChars="200"/>
        <w:rPr>
          <w:rFonts w:hint="eastAsia" w:ascii="宋体" w:hAnsi="宋体" w:cs="宋体"/>
          <w:color w:val="FF0000"/>
          <w:kern w:val="1"/>
          <w:sz w:val="24"/>
          <w:u w:val="single"/>
        </w:rPr>
      </w:pPr>
      <w:r>
        <w:rPr>
          <w:rFonts w:hint="eastAsia" w:ascii="宋体" w:hAnsi="宋体" w:cs="宋体"/>
          <w:color w:val="FF0000"/>
          <w:kern w:val="1"/>
          <w:sz w:val="24"/>
          <w:u w:val="single"/>
        </w:rPr>
        <w:t>2、分期付款</w:t>
      </w:r>
    </w:p>
    <w:p>
      <w:pPr>
        <w:spacing w:line="360" w:lineRule="auto"/>
        <w:ind w:firstLine="480" w:firstLineChars="200"/>
        <w:rPr>
          <w:rFonts w:hint="eastAsia" w:ascii="宋体" w:hAnsi="宋体" w:cs="宋体"/>
          <w:color w:val="FF0000"/>
          <w:kern w:val="1"/>
          <w:sz w:val="24"/>
          <w:u w:val="single"/>
        </w:rPr>
      </w:pPr>
      <w:r>
        <w:rPr>
          <w:rFonts w:hint="eastAsia" w:ascii="宋体" w:hAnsi="宋体" w:cs="宋体"/>
          <w:color w:val="FF0000"/>
          <w:kern w:val="1"/>
          <w:sz w:val="24"/>
          <w:u w:val="single"/>
        </w:rPr>
        <w:t>买受人应当在    年    月   日前分      期支付该商品房全部价款，首期房价款    （币种）    元，（大写     元整），应当于   年   月    日前支付。</w:t>
      </w:r>
    </w:p>
    <w:p>
      <w:pPr>
        <w:spacing w:line="360" w:lineRule="auto"/>
        <w:ind w:firstLine="480" w:firstLineChars="200"/>
        <w:rPr>
          <w:rFonts w:hint="eastAsia" w:ascii="宋体" w:hAnsi="宋体" w:cs="宋体"/>
          <w:color w:val="FF0000"/>
          <w:kern w:val="1"/>
          <w:sz w:val="24"/>
          <w:u w:val="single"/>
        </w:rPr>
      </w:pPr>
      <w:r>
        <w:rPr>
          <w:rFonts w:hint="eastAsia" w:ascii="宋体" w:hAnsi="宋体" w:cs="宋体"/>
          <w:color w:val="FF0000"/>
          <w:kern w:val="1"/>
          <w:sz w:val="24"/>
          <w:u w:val="single"/>
        </w:rPr>
        <w:t>3、其他方式</w:t>
      </w:r>
    </w:p>
    <w:p>
      <w:pPr>
        <w:spacing w:line="360" w:lineRule="auto"/>
        <w:ind w:firstLine="480" w:firstLineChars="200"/>
        <w:rPr>
          <w:rFonts w:hint="eastAsia" w:ascii="宋体" w:hAnsi="宋体" w:cs="宋体"/>
          <w:color w:val="FF0000"/>
          <w:kern w:val="1"/>
          <w:sz w:val="24"/>
          <w:u w:val="single"/>
        </w:rPr>
      </w:pPr>
      <w:r>
        <w:rPr>
          <w:rFonts w:hint="eastAsia" w:ascii="宋体" w:hAnsi="宋体" w:cs="宋体"/>
          <w:color w:val="FF0000"/>
          <w:kern w:val="1"/>
          <w:sz w:val="24"/>
          <w:u w:val="single"/>
        </w:rPr>
        <w:t>贷款方式付款：【公积金贷款】【商业贷款】【</w:t>
      </w:r>
      <w:r>
        <w:rPr>
          <w:rFonts w:hint="eastAsia" w:ascii="宋体" w:hAnsi="宋体" w:cs="宋体"/>
          <w:color w:val="FF0000"/>
          <w:kern w:val="1"/>
          <w:sz w:val="24"/>
          <w:u w:val="single"/>
          <w:lang w:eastAsia="zh-CN"/>
        </w:rPr>
        <w:t>组合贷款</w:t>
      </w:r>
      <w:r>
        <w:rPr>
          <w:rFonts w:hint="eastAsia" w:ascii="宋体" w:hAnsi="宋体" w:cs="宋体"/>
          <w:color w:val="FF0000"/>
          <w:kern w:val="1"/>
          <w:sz w:val="24"/>
          <w:u w:val="single"/>
        </w:rPr>
        <w:t>】。买受人应当于   年  月  日前支付首期房价款   （币种)     元（大写  佰  拾 万  仟  佰  拾   元整），占全部房价款的     %。余款   （币种）    元（大写  佰  拾  万 仟  佰  拾    元整）向          （贷款机构）申请贷款支付。</w:t>
      </w:r>
    </w:p>
    <w:p>
      <w:pPr>
        <w:spacing w:line="360" w:lineRule="auto"/>
        <w:ind w:firstLine="482" w:firstLineChars="200"/>
        <w:jc w:val="left"/>
        <w:rPr>
          <w:rFonts w:hint="eastAsia" w:ascii="黑体" w:hAnsi="宋体" w:eastAsia="黑体"/>
          <w:sz w:val="24"/>
        </w:rPr>
      </w:pPr>
      <w:r>
        <w:rPr>
          <w:rFonts w:hint="eastAsia"/>
          <w:b/>
          <w:bCs/>
          <w:sz w:val="24"/>
        </w:rPr>
        <w:t>第七条 买受人逾期付款的违约责任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买受人如未按本合同规定的时间付款，按下列第</w:t>
      </w:r>
      <w:r>
        <w:rPr>
          <w:rFonts w:ascii="宋体" w:hAnsi="宋体" w:cs="仿宋"/>
          <w:color w:val="FF0000"/>
          <w:sz w:val="24"/>
          <w:u w:val="single"/>
        </w:rPr>
        <w:t xml:space="preserve"> </w:t>
      </w:r>
      <w:r>
        <w:rPr>
          <w:rFonts w:hint="eastAsia" w:ascii="宋体" w:hAnsi="宋体" w:cs="仿宋"/>
          <w:color w:val="FF0000"/>
          <w:sz w:val="24"/>
          <w:u w:val="single"/>
        </w:rPr>
        <w:t>1</w:t>
      </w:r>
      <w:r>
        <w:rPr>
          <w:rFonts w:ascii="宋体" w:hAnsi="宋体" w:cs="仿宋"/>
          <w:color w:val="FF0000"/>
          <w:sz w:val="24"/>
          <w:u w:val="single"/>
        </w:rPr>
        <w:t xml:space="preserve"> </w:t>
      </w:r>
      <w:r>
        <w:rPr>
          <w:rFonts w:hint="eastAsia" w:ascii="宋体" w:hAnsi="宋体"/>
          <w:sz w:val="24"/>
        </w:rPr>
        <w:t>种方式处理：</w:t>
      </w:r>
    </w:p>
    <w:p>
      <w:pPr>
        <w:spacing w:line="360" w:lineRule="auto"/>
        <w:rPr>
          <w:rFonts w:hint="eastAsia" w:ascii="宋体" w:hAnsi="宋体"/>
          <w:sz w:val="24"/>
        </w:rPr>
      </w:pPr>
      <w:r>
        <w:rPr>
          <w:rFonts w:hint="eastAsia" w:ascii="宋体" w:hAnsi="宋体"/>
          <w:sz w:val="24"/>
        </w:rPr>
        <w:t xml:space="preserve">    1．按逾期时间，分别处理(不作累加)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(1)逾期在</w:t>
      </w:r>
      <w:r>
        <w:rPr>
          <w:rFonts w:ascii="宋体" w:hAnsi="宋体" w:cs="仿宋"/>
          <w:color w:val="FF0000"/>
          <w:sz w:val="24"/>
          <w:u w:val="single"/>
        </w:rPr>
        <w:t xml:space="preserve"> </w:t>
      </w:r>
      <w:r>
        <w:rPr>
          <w:rFonts w:hint="eastAsia" w:ascii="宋体" w:hAnsi="宋体" w:cs="仿宋"/>
          <w:color w:val="FF0000"/>
          <w:sz w:val="24"/>
          <w:u w:val="single"/>
          <w:lang w:val="en-US" w:eastAsia="zh-CN"/>
        </w:rPr>
        <w:t>30</w:t>
      </w:r>
      <w:r>
        <w:rPr>
          <w:rFonts w:ascii="宋体" w:hAnsi="宋体" w:cs="仿宋"/>
          <w:color w:val="FF0000"/>
          <w:sz w:val="24"/>
          <w:u w:val="single"/>
        </w:rPr>
        <w:t xml:space="preserve">  </w:t>
      </w:r>
      <w:r>
        <w:rPr>
          <w:rFonts w:hint="eastAsia" w:ascii="宋体" w:hAnsi="宋体"/>
          <w:sz w:val="24"/>
        </w:rPr>
        <w:t>日之内,自本合同规定的应付款期限之第二天起至实际全额支付应付款之日止，买受人按日向出卖人支付逾期应付款万分之</w:t>
      </w:r>
      <w:r>
        <w:rPr>
          <w:rFonts w:ascii="宋体" w:hAnsi="宋体" w:cs="仿宋"/>
          <w:color w:val="FF0000"/>
          <w:sz w:val="24"/>
          <w:u w:val="single"/>
        </w:rPr>
        <w:t xml:space="preserve"> </w:t>
      </w:r>
      <w:r>
        <w:rPr>
          <w:rFonts w:hint="eastAsia" w:ascii="宋体" w:hAnsi="宋体" w:cs="仿宋"/>
          <w:color w:val="FF0000"/>
          <w:sz w:val="24"/>
          <w:u w:val="single"/>
          <w:lang w:val="en-US" w:eastAsia="zh-CN"/>
        </w:rPr>
        <w:t>1</w:t>
      </w:r>
      <w:r>
        <w:rPr>
          <w:rFonts w:ascii="宋体" w:hAnsi="宋体" w:cs="仿宋"/>
          <w:color w:val="FF0000"/>
          <w:sz w:val="24"/>
          <w:u w:val="single"/>
        </w:rPr>
        <w:t xml:space="preserve"> </w:t>
      </w:r>
      <w:r>
        <w:rPr>
          <w:rFonts w:hint="eastAsia" w:ascii="宋体" w:hAnsi="宋体"/>
          <w:sz w:val="24"/>
        </w:rPr>
        <w:t>的违约金，合同继续履行；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(2)逾期超过</w:t>
      </w:r>
      <w:r>
        <w:rPr>
          <w:rFonts w:ascii="宋体" w:hAnsi="宋体" w:cs="仿宋"/>
          <w:sz w:val="24"/>
          <w:u w:val="single"/>
        </w:rPr>
        <w:t xml:space="preserve"> </w:t>
      </w:r>
      <w:r>
        <w:rPr>
          <w:rFonts w:hint="eastAsia" w:ascii="宋体" w:hAnsi="宋体" w:cs="仿宋"/>
          <w:color w:val="FF0000"/>
          <w:sz w:val="24"/>
          <w:u w:val="single"/>
          <w:lang w:val="en-US" w:eastAsia="zh-CN"/>
        </w:rPr>
        <w:t>30</w:t>
      </w:r>
      <w:r>
        <w:rPr>
          <w:rFonts w:hint="eastAsia" w:ascii="宋体" w:hAnsi="宋体"/>
          <w:sz w:val="24"/>
        </w:rPr>
        <w:t>日后，出卖人有权解除合同。出卖人解除合同的，买受人按累计应付款的</w:t>
      </w:r>
      <w:r>
        <w:rPr>
          <w:rFonts w:ascii="宋体" w:hAnsi="宋体" w:cs="仿宋"/>
          <w:color w:val="FF0000"/>
          <w:sz w:val="24"/>
          <w:u w:val="single"/>
        </w:rPr>
        <w:t xml:space="preserve"> </w:t>
      </w:r>
      <w:r>
        <w:rPr>
          <w:rFonts w:hint="eastAsia" w:ascii="宋体" w:hAnsi="宋体" w:cs="仿宋"/>
          <w:color w:val="FF0000"/>
          <w:sz w:val="24"/>
          <w:u w:val="single"/>
          <w:lang w:val="en-US" w:eastAsia="zh-CN"/>
        </w:rPr>
        <w:t>1</w:t>
      </w:r>
      <w:r>
        <w:rPr>
          <w:rFonts w:ascii="宋体" w:hAnsi="宋体" w:cs="仿宋"/>
          <w:color w:val="FF0000"/>
          <w:sz w:val="24"/>
          <w:u w:val="single"/>
        </w:rPr>
        <w:t xml:space="preserve"> </w:t>
      </w:r>
      <w:r>
        <w:rPr>
          <w:rFonts w:hint="eastAsia" w:ascii="宋体" w:hAnsi="宋体"/>
          <w:sz w:val="24"/>
        </w:rPr>
        <w:t>％向出卖人支付违约金。买受人愿意继续履行合同的，经出卖人同意，合同继续履行，自本合同规定的应付款期限之第二天起至实际全额支付应付款之日止，买受人按日向出卖人支付逾期应付款万分之</w:t>
      </w:r>
      <w:r>
        <w:rPr>
          <w:rFonts w:ascii="宋体" w:hAnsi="宋体" w:cs="仿宋"/>
          <w:color w:val="FF0000"/>
          <w:sz w:val="24"/>
          <w:u w:val="single"/>
        </w:rPr>
        <w:t xml:space="preserve"> </w:t>
      </w:r>
      <w:r>
        <w:rPr>
          <w:rFonts w:hint="eastAsia" w:ascii="宋体" w:hAnsi="宋体" w:cs="仿宋"/>
          <w:color w:val="FF0000"/>
          <w:sz w:val="24"/>
          <w:u w:val="single"/>
          <w:lang w:val="en-US" w:eastAsia="zh-CN"/>
        </w:rPr>
        <w:t>1</w:t>
      </w:r>
      <w:r>
        <w:rPr>
          <w:rFonts w:ascii="宋体" w:hAnsi="宋体" w:cs="仿宋"/>
          <w:color w:val="FF0000"/>
          <w:sz w:val="24"/>
          <w:u w:val="single"/>
        </w:rPr>
        <w:t xml:space="preserve"> </w:t>
      </w:r>
      <w:r>
        <w:rPr>
          <w:rFonts w:hint="eastAsia" w:ascii="宋体" w:hAnsi="宋体"/>
          <w:sz w:val="24"/>
        </w:rPr>
        <w:t xml:space="preserve"> (该比率应不小于第(1)项中的比率)的违约金。</w:t>
      </w:r>
    </w:p>
    <w:p>
      <w:pPr>
        <w:spacing w:line="360" w:lineRule="auto"/>
        <w:rPr>
          <w:rFonts w:hint="eastAsia" w:ascii="宋体" w:hAnsi="宋体"/>
          <w:sz w:val="24"/>
        </w:rPr>
      </w:pPr>
      <w:r>
        <w:rPr>
          <w:rFonts w:hint="eastAsia" w:ascii="宋体" w:hAnsi="宋体"/>
          <w:sz w:val="24"/>
        </w:rPr>
        <w:t xml:space="preserve">    本条中的逾期应付款指依照本合同第六条规定的到期应付款与该期实际已付款的差额；采取分期付款的，按相应的分期应付款与该期的实际已付款的差额确定。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80"/>
        <w:jc w:val="left"/>
        <w:rPr>
          <w:rFonts w:hint="eastAsia" w:ascii="宋体" w:hAnsi="宋体"/>
          <w:sz w:val="24"/>
        </w:rPr>
      </w:pPr>
      <w:r>
        <w:rPr>
          <w:rFonts w:hint="eastAsia" w:ascii="宋体" w:hAnsi="宋体"/>
          <w:sz w:val="24"/>
          <w:lang w:val="en-US" w:eastAsia="zh-CN"/>
        </w:rPr>
        <w:t>2</w:t>
      </w:r>
      <w:r>
        <w:rPr>
          <w:rFonts w:hint="eastAsia" w:ascii="宋体" w:hAnsi="宋体"/>
          <w:sz w:val="24"/>
        </w:rPr>
        <w:t>．</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w:t>
      </w:r>
    </w:p>
    <w:p>
      <w:pPr>
        <w:spacing w:line="360" w:lineRule="auto"/>
        <w:ind w:firstLine="482" w:firstLineChars="200"/>
        <w:jc w:val="left"/>
        <w:rPr>
          <w:rFonts w:hint="eastAsia" w:ascii="黑体" w:hAnsi="宋体" w:eastAsia="黑体"/>
          <w:sz w:val="24"/>
        </w:rPr>
      </w:pPr>
      <w:r>
        <w:rPr>
          <w:rFonts w:hint="eastAsia"/>
          <w:b/>
          <w:bCs/>
          <w:sz w:val="24"/>
        </w:rPr>
        <w:t>第八条 交付期限</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出卖人应当在</w:t>
      </w:r>
      <w:r>
        <w:rPr>
          <w:rFonts w:hint="eastAsia" w:ascii="宋体" w:hAnsi="宋体" w:cs="仿宋"/>
          <w:sz w:val="24"/>
          <w:u w:val="single"/>
        </w:rPr>
        <w:t xml:space="preserve"> </w:t>
      </w:r>
      <w:r>
        <w:rPr>
          <w:rFonts w:hint="eastAsia" w:ascii="宋体" w:hAnsi="宋体" w:cs="仿宋"/>
          <w:color w:val="000000" w:themeColor="text1"/>
          <w:sz w:val="24"/>
          <w:u w:val="single"/>
          <w:lang w:val="en-US" w:eastAsia="zh-CN"/>
          <w14:textFill>
            <w14:solidFill>
              <w14:schemeClr w14:val="tx1"/>
            </w14:solidFill>
          </w14:textFill>
        </w:rPr>
        <w:t xml:space="preserve">    </w:t>
      </w:r>
      <w:r>
        <w:rPr>
          <w:rFonts w:ascii="宋体" w:hAnsi="宋体" w:cs="仿宋"/>
          <w:sz w:val="24"/>
          <w:u w:val="single"/>
        </w:rPr>
        <w:t xml:space="preserve"> </w:t>
      </w:r>
      <w:r>
        <w:rPr>
          <w:rFonts w:hint="eastAsia" w:ascii="宋体" w:hAnsi="宋体"/>
          <w:sz w:val="24"/>
        </w:rPr>
        <w:t>年</w:t>
      </w:r>
      <w:r>
        <w:rPr>
          <w:rFonts w:hint="eastAsia" w:ascii="宋体" w:hAnsi="宋体" w:cs="仿宋"/>
          <w:sz w:val="24"/>
          <w:u w:val="single"/>
        </w:rPr>
        <w:t xml:space="preserve"> </w:t>
      </w:r>
      <w:r>
        <w:rPr>
          <w:rFonts w:hint="eastAsia" w:ascii="宋体" w:hAnsi="宋体" w:cs="仿宋"/>
          <w:color w:val="000000" w:themeColor="text1"/>
          <w:sz w:val="24"/>
          <w:u w:val="single"/>
          <w:lang w:val="en-US" w:eastAsia="zh-CN"/>
          <w14:textFill>
            <w14:solidFill>
              <w14:schemeClr w14:val="tx1"/>
            </w14:solidFill>
          </w14:textFill>
        </w:rPr>
        <w:t xml:space="preserve">  </w:t>
      </w:r>
      <w:r>
        <w:rPr>
          <w:rFonts w:ascii="宋体" w:hAnsi="宋体" w:cs="仿宋"/>
          <w:sz w:val="24"/>
          <w:u w:val="single"/>
        </w:rPr>
        <w:t xml:space="preserve"> </w:t>
      </w:r>
      <w:r>
        <w:rPr>
          <w:rFonts w:hint="eastAsia" w:ascii="宋体" w:hAnsi="宋体"/>
          <w:sz w:val="24"/>
        </w:rPr>
        <w:t>月</w:t>
      </w:r>
      <w:r>
        <w:rPr>
          <w:rFonts w:hint="eastAsia" w:ascii="宋体" w:hAnsi="宋体" w:cs="仿宋"/>
          <w:sz w:val="24"/>
          <w:u w:val="single"/>
        </w:rPr>
        <w:t xml:space="preserve"> </w:t>
      </w:r>
      <w:r>
        <w:rPr>
          <w:rFonts w:hint="eastAsia" w:ascii="宋体" w:hAnsi="宋体" w:cs="仿宋"/>
          <w:color w:val="000000" w:themeColor="text1"/>
          <w:sz w:val="24"/>
          <w:u w:val="single"/>
          <w:lang w:val="en-US" w:eastAsia="zh-CN"/>
          <w14:textFill>
            <w14:solidFill>
              <w14:schemeClr w14:val="tx1"/>
            </w14:solidFill>
          </w14:textFill>
        </w:rPr>
        <w:t xml:space="preserve">   </w:t>
      </w:r>
      <w:r>
        <w:rPr>
          <w:rFonts w:hint="eastAsia" w:ascii="宋体" w:hAnsi="宋体"/>
          <w:sz w:val="24"/>
        </w:rPr>
        <w:t>日前,依照国家和地方人民政府的有关规定，将具备下列第</w:t>
      </w:r>
      <w:r>
        <w:rPr>
          <w:rFonts w:ascii="宋体" w:hAnsi="宋体" w:cs="仿宋"/>
          <w:sz w:val="24"/>
          <w:u w:val="single"/>
        </w:rPr>
        <w:t xml:space="preserve"> </w:t>
      </w:r>
      <w:r>
        <w:rPr>
          <w:rFonts w:hint="eastAsia" w:ascii="宋体" w:hAnsi="宋体" w:cs="仿宋"/>
          <w:color w:val="FF0000"/>
          <w:sz w:val="24"/>
          <w:highlight w:val="none"/>
          <w:u w:val="single"/>
          <w:lang w:val="en-US" w:eastAsia="zh-CN"/>
        </w:rPr>
        <w:t>5</w:t>
      </w:r>
      <w:r>
        <w:rPr>
          <w:rFonts w:ascii="宋体" w:hAnsi="宋体"/>
          <w:sz w:val="24"/>
          <w:highlight w:val="none"/>
          <w:u w:val="single"/>
        </w:rPr>
        <w:t xml:space="preserve"> </w:t>
      </w:r>
      <w:r>
        <w:rPr>
          <w:rFonts w:hint="eastAsia" w:ascii="宋体" w:hAnsi="宋体"/>
          <w:sz w:val="24"/>
        </w:rPr>
        <w:t>种条件，并符合本合同约定的商品房交付买受人使用：</w:t>
      </w:r>
    </w:p>
    <w:p>
      <w:pPr>
        <w:spacing w:line="360" w:lineRule="auto"/>
        <w:rPr>
          <w:rFonts w:hint="eastAsia" w:ascii="宋体" w:hAnsi="宋体"/>
          <w:sz w:val="24"/>
        </w:rPr>
      </w:pPr>
      <w:r>
        <w:rPr>
          <w:rFonts w:hint="eastAsia" w:ascii="宋体" w:hAnsi="宋体"/>
          <w:sz w:val="24"/>
        </w:rPr>
        <w:t xml:space="preserve">    1．该商品房经验收合格。</w:t>
      </w:r>
    </w:p>
    <w:p>
      <w:pPr>
        <w:spacing w:line="360" w:lineRule="auto"/>
        <w:rPr>
          <w:rFonts w:hint="eastAsia" w:ascii="宋体" w:hAnsi="宋体"/>
          <w:sz w:val="24"/>
        </w:rPr>
      </w:pPr>
      <w:r>
        <w:rPr>
          <w:rFonts w:hint="eastAsia" w:ascii="宋体" w:hAnsi="宋体"/>
          <w:sz w:val="24"/>
        </w:rPr>
        <w:t xml:space="preserve">    2．该商品房经综合验收合格。</w:t>
      </w:r>
    </w:p>
    <w:p>
      <w:pPr>
        <w:spacing w:line="360" w:lineRule="auto"/>
        <w:rPr>
          <w:rFonts w:hint="eastAsia" w:ascii="宋体" w:hAnsi="宋体"/>
          <w:sz w:val="24"/>
        </w:rPr>
      </w:pPr>
      <w:r>
        <w:rPr>
          <w:rFonts w:hint="eastAsia" w:ascii="宋体" w:hAnsi="宋体"/>
          <w:sz w:val="24"/>
        </w:rPr>
        <w:t xml:space="preserve">    3．该商品房经分期综合验收合格。</w:t>
      </w:r>
    </w:p>
    <w:p>
      <w:pPr>
        <w:spacing w:line="360" w:lineRule="auto"/>
        <w:rPr>
          <w:rFonts w:hint="eastAsia" w:ascii="宋体" w:hAnsi="宋体"/>
          <w:sz w:val="24"/>
        </w:rPr>
      </w:pPr>
      <w:r>
        <w:rPr>
          <w:rFonts w:hint="eastAsia" w:ascii="宋体" w:hAnsi="宋体"/>
          <w:sz w:val="24"/>
        </w:rPr>
        <w:t xml:space="preserve">    4．该商品房取得商品住宅交付使用批准文件。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w:t>
      </w:r>
      <w:r>
        <w:rPr>
          <w:rFonts w:hint="eastAsia" w:ascii="宋体" w:hAnsi="宋体"/>
          <w:sz w:val="24"/>
          <w:highlight w:val="none"/>
        </w:rPr>
        <w:t xml:space="preserve"> 5．</w:t>
      </w:r>
      <w:r>
        <w:rPr>
          <w:rFonts w:hint="eastAsia" w:ascii="宋体" w:hAnsi="宋体" w:cs="仿宋"/>
          <w:color w:val="FF0000"/>
          <w:sz w:val="24"/>
          <w:u w:val="single"/>
          <w:lang w:val="en-US" w:eastAsia="zh-CN"/>
        </w:rPr>
        <w:t>该商品房经住建部门综合验收合格</w:t>
      </w:r>
      <w:r>
        <w:rPr>
          <w:rFonts w:ascii="宋体" w:hAnsi="宋体" w:cs="仿宋"/>
          <w:sz w:val="24"/>
          <w:u w:val="single"/>
        </w:rPr>
        <w:t xml:space="preserve">   </w:t>
      </w:r>
      <w:r>
        <w:rPr>
          <w:rFonts w:hint="eastAsia" w:ascii="宋体" w:hAnsi="宋体"/>
          <w:sz w:val="24"/>
        </w:rPr>
        <w:t>。</w:t>
      </w:r>
    </w:p>
    <w:p>
      <w:pPr>
        <w:spacing w:line="360" w:lineRule="auto"/>
        <w:rPr>
          <w:rFonts w:hint="eastAsia" w:ascii="宋体" w:hAnsi="宋体"/>
          <w:sz w:val="24"/>
        </w:rPr>
      </w:pPr>
      <w:r>
        <w:rPr>
          <w:rFonts w:hint="eastAsia" w:ascii="宋体" w:hAnsi="宋体"/>
          <w:sz w:val="24"/>
        </w:rPr>
        <w:t xml:space="preserve">    但如遇下列特殊原因，除双方协商同意解除合同或变更合同外，出卖人可据实予以延期：</w:t>
      </w:r>
    </w:p>
    <w:p>
      <w:pPr>
        <w:spacing w:line="360" w:lineRule="auto"/>
        <w:rPr>
          <w:rFonts w:hint="eastAsia" w:ascii="宋体" w:hAnsi="宋体"/>
          <w:sz w:val="24"/>
        </w:rPr>
      </w:pPr>
      <w:r>
        <w:rPr>
          <w:rFonts w:hint="eastAsia" w:ascii="宋体" w:hAnsi="宋体"/>
          <w:sz w:val="24"/>
        </w:rPr>
        <w:t xml:space="preserve">    1．遭遇不可抗力（包括洪水、地震、战争、罢工、瘟疫等情形），且出卖人在发生之日起</w:t>
      </w:r>
      <w:r>
        <w:rPr>
          <w:rFonts w:ascii="宋体" w:hAnsi="宋体" w:cs="仿宋"/>
          <w:color w:val="FF0000"/>
          <w:sz w:val="24"/>
          <w:u w:val="single"/>
        </w:rPr>
        <w:t xml:space="preserve"> </w:t>
      </w:r>
      <w:r>
        <w:rPr>
          <w:rFonts w:hint="eastAsia" w:ascii="宋体" w:hAnsi="宋体" w:cs="仿宋"/>
          <w:color w:val="FF0000"/>
          <w:sz w:val="24"/>
          <w:u w:val="single"/>
        </w:rPr>
        <w:t>30</w:t>
      </w:r>
      <w:r>
        <w:rPr>
          <w:rFonts w:ascii="宋体" w:hAnsi="宋体" w:cs="仿宋"/>
          <w:color w:val="FF0000"/>
          <w:sz w:val="24"/>
          <w:u w:val="single"/>
        </w:rPr>
        <w:t xml:space="preserve"> </w:t>
      </w:r>
      <w:r>
        <w:rPr>
          <w:rFonts w:hint="eastAsia" w:ascii="宋体" w:hAnsi="宋体"/>
          <w:sz w:val="24"/>
        </w:rPr>
        <w:t>日内告知买受人的；</w:t>
      </w:r>
    </w:p>
    <w:p>
      <w:pPr>
        <w:spacing w:line="360" w:lineRule="auto"/>
        <w:ind w:firstLine="480" w:firstLineChars="200"/>
        <w:rPr>
          <w:rFonts w:hint="eastAsia" w:ascii="宋体" w:hAnsi="宋体" w:eastAsia="宋体" w:cs="宋体"/>
          <w:color w:val="FF0000"/>
          <w:kern w:val="1"/>
          <w:sz w:val="24"/>
          <w:u w:val="single"/>
          <w:lang w:eastAsia="zh-CN"/>
        </w:rPr>
      </w:pPr>
      <w:r>
        <w:rPr>
          <w:rFonts w:hint="eastAsia" w:ascii="宋体" w:hAnsi="宋体" w:cs="宋体"/>
          <w:color w:val="000000" w:themeColor="text1"/>
          <w:kern w:val="1"/>
          <w:sz w:val="24"/>
          <w:u w:val="single"/>
          <w14:textFill>
            <w14:solidFill>
              <w14:schemeClr w14:val="tx1"/>
            </w14:solidFill>
          </w14:textFill>
        </w:rPr>
        <w:t>2.</w:t>
      </w:r>
      <w:r>
        <w:rPr>
          <w:rFonts w:hint="eastAsia" w:ascii="宋体" w:hAnsi="宋体" w:cs="宋体"/>
          <w:color w:val="FF0000"/>
          <w:kern w:val="1"/>
          <w:sz w:val="24"/>
          <w:u w:val="single"/>
        </w:rPr>
        <w:t xml:space="preserve"> </w:t>
      </w:r>
      <w:r>
        <w:rPr>
          <w:rFonts w:hint="eastAsia" w:ascii="宋体" w:hAnsi="宋体" w:cs="宋体"/>
          <w:color w:val="FF0000"/>
          <w:kern w:val="1"/>
          <w:sz w:val="24"/>
          <w:u w:val="single"/>
          <w:lang w:eastAsia="zh-CN"/>
        </w:rPr>
        <w:t>政府政策性原因，导致房屋验收条件重大改变；</w:t>
      </w:r>
    </w:p>
    <w:p>
      <w:pPr>
        <w:spacing w:line="360" w:lineRule="auto"/>
        <w:ind w:firstLine="480" w:firstLineChars="200"/>
        <w:rPr>
          <w:rFonts w:hint="default" w:ascii="宋体" w:hAnsi="宋体" w:eastAsia="宋体" w:cs="宋体"/>
          <w:color w:val="FF0000"/>
          <w:kern w:val="1"/>
          <w:sz w:val="24"/>
          <w:u w:val="single"/>
          <w:lang w:val="en-US" w:eastAsia="zh-CN"/>
        </w:rPr>
      </w:pPr>
      <w:r>
        <w:rPr>
          <w:rFonts w:hint="eastAsia" w:ascii="宋体" w:hAnsi="宋体" w:cs="宋体"/>
          <w:color w:val="000000" w:themeColor="text1"/>
          <w:kern w:val="1"/>
          <w:sz w:val="24"/>
          <w:u w:val="single"/>
          <w14:textFill>
            <w14:solidFill>
              <w14:schemeClr w14:val="tx1"/>
            </w14:solidFill>
          </w14:textFill>
        </w:rPr>
        <w:t xml:space="preserve">3. </w:t>
      </w:r>
      <w:r>
        <w:rPr>
          <w:rFonts w:hint="eastAsia" w:ascii="宋体" w:hAnsi="宋体" w:cs="宋体"/>
          <w:color w:val="000000" w:themeColor="text1"/>
          <w:kern w:val="1"/>
          <w:sz w:val="24"/>
          <w:u w:val="single"/>
          <w:lang w:val="en-US" w:eastAsia="zh-CN"/>
          <w14:textFill>
            <w14:solidFill>
              <w14:schemeClr w14:val="tx1"/>
            </w14:solidFill>
          </w14:textFill>
        </w:rPr>
        <w:t xml:space="preserve">        </w:t>
      </w:r>
      <w:r>
        <w:rPr>
          <w:rFonts w:hint="eastAsia" w:ascii="宋体" w:hAnsi="宋体" w:cs="仿宋"/>
          <w:color w:val="FF0000"/>
          <w:sz w:val="24"/>
          <w:u w:val="single"/>
        </w:rPr>
        <w:t>×</w:t>
      </w:r>
      <w:r>
        <w:rPr>
          <w:rFonts w:hint="eastAsia" w:ascii="宋体" w:hAnsi="宋体" w:cs="宋体"/>
          <w:color w:val="000000" w:themeColor="text1"/>
          <w:kern w:val="1"/>
          <w:sz w:val="24"/>
          <w:u w:val="single"/>
          <w:lang w:val="en-US" w:eastAsia="zh-CN"/>
          <w14:textFill>
            <w14:solidFill>
              <w14:schemeClr w14:val="tx1"/>
            </w14:solidFill>
          </w14:textFill>
        </w:rPr>
        <w:t xml:space="preserve">                                 </w:t>
      </w:r>
    </w:p>
    <w:p>
      <w:pPr>
        <w:spacing w:line="360" w:lineRule="auto"/>
        <w:ind w:firstLine="482" w:firstLineChars="200"/>
        <w:jc w:val="left"/>
        <w:rPr>
          <w:rFonts w:hint="eastAsia" w:ascii="黑体" w:hAnsi="宋体" w:eastAsia="黑体"/>
          <w:sz w:val="24"/>
        </w:rPr>
      </w:pPr>
      <w:r>
        <w:rPr>
          <w:rFonts w:hint="eastAsia"/>
          <w:b/>
          <w:bCs/>
          <w:sz w:val="24"/>
        </w:rPr>
        <w:t>第九条 出卖人逾期交房的违约责任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除本合同第八条规定的特殊情况外，出卖人如未按本合同规定的期限将该商品房交付买受人使用，按下列第</w:t>
      </w:r>
      <w:r>
        <w:rPr>
          <w:rFonts w:ascii="宋体" w:hAnsi="宋体" w:cs="仿宋"/>
          <w:color w:val="FF0000"/>
          <w:sz w:val="24"/>
          <w:u w:val="single"/>
        </w:rPr>
        <w:t xml:space="preserve"> </w:t>
      </w:r>
      <w:r>
        <w:rPr>
          <w:rFonts w:hint="eastAsia" w:ascii="宋体" w:hAnsi="宋体" w:cs="仿宋"/>
          <w:color w:val="FF0000"/>
          <w:sz w:val="24"/>
          <w:u w:val="single"/>
        </w:rPr>
        <w:t>1</w:t>
      </w:r>
      <w:r>
        <w:rPr>
          <w:rFonts w:ascii="宋体" w:hAnsi="宋体" w:cs="仿宋"/>
          <w:color w:val="FF0000"/>
          <w:sz w:val="24"/>
          <w:u w:val="single"/>
        </w:rPr>
        <w:t xml:space="preserve"> </w:t>
      </w:r>
      <w:r>
        <w:rPr>
          <w:rFonts w:hint="eastAsia" w:ascii="宋体" w:hAnsi="宋体"/>
          <w:sz w:val="24"/>
        </w:rPr>
        <w:t>种方式处理：</w:t>
      </w:r>
    </w:p>
    <w:p>
      <w:pPr>
        <w:spacing w:line="360" w:lineRule="auto"/>
        <w:rPr>
          <w:rFonts w:hint="eastAsia" w:ascii="宋体" w:hAnsi="宋体"/>
          <w:sz w:val="24"/>
        </w:rPr>
      </w:pPr>
      <w:r>
        <w:rPr>
          <w:rFonts w:hint="eastAsia" w:ascii="宋体" w:hAnsi="宋体"/>
          <w:sz w:val="24"/>
        </w:rPr>
        <w:t xml:space="preserve">    1．按逾期时间，分别处理(不作累加)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(1)逾期不超过</w:t>
      </w:r>
      <w:r>
        <w:rPr>
          <w:rFonts w:ascii="宋体" w:hAnsi="宋体" w:cs="仿宋"/>
          <w:sz w:val="24"/>
          <w:u w:val="single"/>
        </w:rPr>
        <w:t xml:space="preserve"> </w:t>
      </w:r>
      <w:r>
        <w:rPr>
          <w:rFonts w:hint="eastAsia" w:ascii="宋体" w:hAnsi="宋体" w:cs="仿宋"/>
          <w:color w:val="FF0000"/>
          <w:sz w:val="24"/>
          <w:u w:val="single"/>
          <w:lang w:val="en-US" w:eastAsia="zh-CN"/>
        </w:rPr>
        <w:t>90</w:t>
      </w:r>
      <w:r>
        <w:rPr>
          <w:rFonts w:ascii="宋体" w:hAnsi="宋体" w:cs="仿宋"/>
          <w:sz w:val="24"/>
          <w:u w:val="single"/>
        </w:rPr>
        <w:t xml:space="preserve"> </w:t>
      </w:r>
      <w:r>
        <w:rPr>
          <w:rFonts w:hint="eastAsia" w:ascii="宋体" w:hAnsi="宋体"/>
          <w:sz w:val="24"/>
        </w:rPr>
        <w:t>日，自本合同第八条规定的最后交付期限的第二天起至实际交付之日止，出卖人按日向买受人支付已交付房价款万分之</w:t>
      </w:r>
      <w:r>
        <w:rPr>
          <w:rFonts w:ascii="宋体" w:hAnsi="宋体" w:cs="仿宋"/>
          <w:color w:val="FF0000"/>
          <w:sz w:val="24"/>
          <w:u w:val="single"/>
        </w:rPr>
        <w:t xml:space="preserve"> </w:t>
      </w:r>
      <w:r>
        <w:rPr>
          <w:rFonts w:hint="eastAsia" w:ascii="宋体" w:hAnsi="宋体" w:cs="仿宋"/>
          <w:color w:val="FF0000"/>
          <w:sz w:val="24"/>
          <w:u w:val="single"/>
          <w:lang w:val="en-US" w:eastAsia="zh-CN"/>
        </w:rPr>
        <w:t>1</w:t>
      </w:r>
      <w:r>
        <w:rPr>
          <w:rFonts w:ascii="宋体" w:hAnsi="宋体" w:cs="仿宋"/>
          <w:sz w:val="24"/>
          <w:u w:val="single"/>
        </w:rPr>
        <w:t xml:space="preserve"> </w:t>
      </w:r>
      <w:r>
        <w:rPr>
          <w:rFonts w:hint="eastAsia" w:ascii="宋体" w:hAnsi="宋体"/>
          <w:sz w:val="24"/>
        </w:rPr>
        <w:t>的违约金，合同继续履行；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(2)逾期超过</w:t>
      </w:r>
      <w:r>
        <w:rPr>
          <w:rFonts w:hint="eastAsia" w:ascii="宋体" w:hAnsi="宋体" w:cs="仿宋"/>
          <w:color w:val="FF0000"/>
          <w:sz w:val="24"/>
          <w:u w:val="single"/>
          <w:lang w:val="en-US" w:eastAsia="zh-CN"/>
        </w:rPr>
        <w:t>90</w:t>
      </w:r>
      <w:r>
        <w:rPr>
          <w:rFonts w:ascii="宋体" w:hAnsi="宋体" w:cs="仿宋"/>
          <w:sz w:val="24"/>
          <w:u w:val="single"/>
        </w:rPr>
        <w:t xml:space="preserve"> </w:t>
      </w:r>
      <w:r>
        <w:rPr>
          <w:rFonts w:hint="eastAsia" w:ascii="宋体" w:hAnsi="宋体"/>
          <w:sz w:val="24"/>
        </w:rPr>
        <w:t>日后，买受人有权解除合同。买受人解除合同的，出卖人应当自买受人解除合同通知到达之日起</w:t>
      </w:r>
      <w:r>
        <w:rPr>
          <w:rFonts w:ascii="宋体" w:hAnsi="宋体" w:cs="仿宋"/>
          <w:sz w:val="24"/>
          <w:u w:val="single"/>
        </w:rPr>
        <w:t xml:space="preserve"> </w:t>
      </w:r>
      <w:r>
        <w:rPr>
          <w:rFonts w:hint="eastAsia" w:ascii="宋体" w:hAnsi="宋体" w:cs="仿宋"/>
          <w:color w:val="FF0000"/>
          <w:sz w:val="24"/>
          <w:u w:val="single"/>
          <w:lang w:val="en-US" w:eastAsia="zh-CN"/>
        </w:rPr>
        <w:t>30</w:t>
      </w:r>
      <w:r>
        <w:rPr>
          <w:rFonts w:ascii="宋体" w:hAnsi="宋体" w:cs="仿宋"/>
          <w:sz w:val="24"/>
          <w:u w:val="single"/>
        </w:rPr>
        <w:t xml:space="preserve"> </w:t>
      </w:r>
      <w:r>
        <w:rPr>
          <w:rFonts w:hint="eastAsia" w:ascii="宋体" w:hAnsi="宋体"/>
          <w:sz w:val="24"/>
        </w:rPr>
        <w:t>天内退还全部已付款，并按买受人累计已付款的</w:t>
      </w:r>
      <w:r>
        <w:rPr>
          <w:rFonts w:ascii="宋体" w:hAnsi="宋体" w:cs="仿宋"/>
          <w:sz w:val="24"/>
          <w:u w:val="single"/>
        </w:rPr>
        <w:t xml:space="preserve"> </w:t>
      </w:r>
      <w:r>
        <w:rPr>
          <w:rFonts w:hint="eastAsia" w:ascii="宋体" w:hAnsi="宋体" w:cs="仿宋"/>
          <w:color w:val="FF0000"/>
          <w:sz w:val="24"/>
          <w:u w:val="single"/>
          <w:lang w:val="en-US" w:eastAsia="zh-CN"/>
        </w:rPr>
        <w:t>银行同期存款活期</w:t>
      </w:r>
      <w:r>
        <w:rPr>
          <w:rFonts w:ascii="宋体" w:hAnsi="宋体" w:cs="仿宋"/>
          <w:color w:val="FF0000"/>
          <w:sz w:val="24"/>
          <w:u w:val="single"/>
        </w:rPr>
        <w:t xml:space="preserve"> </w:t>
      </w:r>
      <w:r>
        <w:rPr>
          <w:rFonts w:hint="eastAsia" w:ascii="宋体" w:hAnsi="宋体"/>
          <w:sz w:val="24"/>
        </w:rPr>
        <w:t>％向买受人支付违约金。买受人要求继续履行合同的，合同继续履行，自本合同第八条规定的最后交付期限的第二天起至实际交付之日止，出卖人按日向买受人支付已交付房价款万分之</w:t>
      </w:r>
      <w:r>
        <w:rPr>
          <w:rFonts w:ascii="宋体" w:hAnsi="宋体" w:cs="仿宋"/>
          <w:sz w:val="24"/>
          <w:u w:val="single"/>
        </w:rPr>
        <w:t xml:space="preserve"> </w:t>
      </w:r>
      <w:r>
        <w:rPr>
          <w:rFonts w:hint="eastAsia" w:ascii="宋体" w:hAnsi="宋体" w:cs="仿宋"/>
          <w:color w:val="FF0000"/>
          <w:sz w:val="24"/>
          <w:u w:val="single"/>
          <w:lang w:val="en-US" w:eastAsia="zh-CN"/>
        </w:rPr>
        <w:t>1</w:t>
      </w:r>
      <w:r>
        <w:rPr>
          <w:rFonts w:hint="eastAsia" w:ascii="宋体" w:hAnsi="宋体"/>
          <w:sz w:val="24"/>
        </w:rPr>
        <w:t>(该比率应不小于第(1)项中的比率)的违约金。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sz w:val="24"/>
        </w:rPr>
      </w:pPr>
      <w:r>
        <w:rPr>
          <w:rFonts w:ascii="宋体" w:hAnsi="宋体"/>
          <w:sz w:val="24"/>
        </w:rPr>
        <w:tab/>
      </w:r>
      <w:r>
        <w:rPr>
          <w:rFonts w:hint="eastAsia" w:ascii="宋体" w:hAnsi="宋体"/>
          <w:sz w:val="24"/>
        </w:rPr>
        <w:t>2.</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rPr>
        <w:t>。</w:t>
      </w:r>
    </w:p>
    <w:p>
      <w:pPr>
        <w:spacing w:line="360" w:lineRule="auto"/>
        <w:ind w:firstLine="482" w:firstLineChars="200"/>
        <w:jc w:val="left"/>
        <w:rPr>
          <w:rFonts w:hint="eastAsia" w:ascii="黑体" w:hAnsi="宋体" w:eastAsia="黑体"/>
          <w:sz w:val="24"/>
        </w:rPr>
      </w:pPr>
      <w:r>
        <w:rPr>
          <w:rFonts w:hint="eastAsia"/>
          <w:b/>
          <w:bCs/>
          <w:sz w:val="24"/>
        </w:rPr>
        <w:t>第十条 规划、设计变更的约定</w:t>
      </w:r>
    </w:p>
    <w:p>
      <w:pPr>
        <w:spacing w:line="360" w:lineRule="auto"/>
        <w:rPr>
          <w:rFonts w:hint="eastAsia" w:ascii="宋体" w:hAnsi="宋体"/>
          <w:sz w:val="24"/>
        </w:rPr>
      </w:pPr>
      <w:r>
        <w:rPr>
          <w:rFonts w:hint="eastAsia" w:ascii="宋体" w:hAnsi="宋体"/>
          <w:sz w:val="24"/>
        </w:rPr>
        <w:t xml:space="preserve">    经规划部门批准的规划变更、设计单位同意的设计变更导致下列影响到买受人所购商品房质量或使用功能的，出卖人应当在有关部门批准同意之日起10日内,书面通知买受人:</w:t>
      </w:r>
    </w:p>
    <w:p>
      <w:pPr>
        <w:spacing w:line="360" w:lineRule="auto"/>
        <w:rPr>
          <w:rFonts w:hint="eastAsia" w:ascii="宋体" w:hAnsi="宋体"/>
          <w:sz w:val="24"/>
        </w:rPr>
      </w:pPr>
      <w:r>
        <w:rPr>
          <w:rFonts w:hint="eastAsia" w:ascii="宋体" w:hAnsi="宋体"/>
          <w:sz w:val="24"/>
        </w:rPr>
        <w:t xml:space="preserve">    (1)该商品房结构形式、户型、空间尺寸、朝向；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(2)</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left="480" w:hanging="480" w:hangingChars="200"/>
        <w:jc w:val="left"/>
        <w:rPr>
          <w:rFonts w:hint="eastAsia" w:ascii="宋体" w:hAnsi="宋体" w:cs="宋体"/>
          <w:kern w:val="0"/>
          <w:sz w:val="24"/>
          <w:u w:val="single"/>
          <w:shd w:val="clear" w:color="auto" w:fill="FFFFFF"/>
        </w:rPr>
      </w:pPr>
      <w:r>
        <w:rPr>
          <w:rFonts w:hint="eastAsia" w:ascii="宋体" w:hAnsi="宋体"/>
          <w:sz w:val="24"/>
        </w:rPr>
        <w:t xml:space="preserve">    (3)</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    (4)</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(5)</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(6)</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(7)</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w:t>
      </w:r>
    </w:p>
    <w:p>
      <w:pPr>
        <w:spacing w:line="360" w:lineRule="auto"/>
        <w:rPr>
          <w:rFonts w:hint="eastAsia" w:ascii="宋体" w:hAnsi="宋体"/>
          <w:sz w:val="24"/>
        </w:rPr>
      </w:pPr>
      <w:r>
        <w:rPr>
          <w:rFonts w:hint="eastAsia" w:ascii="宋体" w:hAnsi="宋体"/>
          <w:sz w:val="24"/>
        </w:rPr>
        <w:t xml:space="preserve">    买受人有权在通知到达之日起15日内做出是否退房的书面答复。买受人在通知到达之日起15日内未作书面答复的，视同接受变更。出卖人未在规定时限内通知买受人的，买受人有权退房。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80" w:firstLineChars="200"/>
        <w:jc w:val="left"/>
        <w:rPr>
          <w:rFonts w:hint="eastAsia" w:ascii="宋体" w:hAnsi="宋体" w:cs="宋体"/>
          <w:kern w:val="0"/>
          <w:sz w:val="24"/>
          <w:u w:val="single"/>
          <w:shd w:val="clear" w:color="auto" w:fill="FFFFFF"/>
        </w:rPr>
      </w:pPr>
      <w:r>
        <w:rPr>
          <w:rFonts w:hint="eastAsia" w:ascii="宋体" w:hAnsi="宋体"/>
          <w:sz w:val="24"/>
        </w:rPr>
        <w:t>买受人退房的，出卖人须在买受人提出退房要求之日起</w:t>
      </w:r>
      <w:r>
        <w:rPr>
          <w:rFonts w:ascii="宋体" w:hAnsi="宋体" w:cs="仿宋"/>
          <w:sz w:val="24"/>
          <w:u w:val="single"/>
        </w:rPr>
        <w:t xml:space="preserve"> </w:t>
      </w:r>
      <w:r>
        <w:rPr>
          <w:rFonts w:hint="eastAsia" w:ascii="宋体" w:hAnsi="宋体" w:cs="仿宋"/>
          <w:color w:val="FF0000"/>
          <w:sz w:val="24"/>
          <w:u w:val="single"/>
          <w:lang w:val="en-US" w:eastAsia="zh-CN"/>
        </w:rPr>
        <w:t>90</w:t>
      </w:r>
      <w:r>
        <w:rPr>
          <w:rFonts w:ascii="宋体" w:hAnsi="宋体" w:cs="仿宋"/>
          <w:color w:val="FF0000"/>
          <w:sz w:val="24"/>
          <w:u w:val="single"/>
        </w:rPr>
        <w:t xml:space="preserve"> </w:t>
      </w:r>
      <w:r>
        <w:rPr>
          <w:rFonts w:hint="eastAsia" w:ascii="宋体" w:hAnsi="宋体"/>
          <w:sz w:val="24"/>
        </w:rPr>
        <w:t>天内将买受人已付款退还给买受人，并按</w:t>
      </w:r>
      <w:r>
        <w:rPr>
          <w:rFonts w:ascii="宋体" w:hAnsi="宋体" w:cs="仿宋"/>
          <w:color w:val="FF0000"/>
          <w:sz w:val="24"/>
          <w:u w:val="single"/>
        </w:rPr>
        <w:t xml:space="preserve"> </w:t>
      </w:r>
      <w:r>
        <w:rPr>
          <w:rFonts w:hint="eastAsia" w:ascii="宋体" w:hAnsi="宋体" w:cs="宋体"/>
          <w:color w:val="FF0000"/>
          <w:spacing w:val="8"/>
          <w:kern w:val="0"/>
          <w:sz w:val="24"/>
          <w:u w:val="single"/>
          <w:shd w:val="clear" w:color="auto" w:fill="FFFFFF"/>
        </w:rPr>
        <w:t>银行同期存款</w:t>
      </w:r>
      <w:r>
        <w:rPr>
          <w:rFonts w:hint="eastAsia" w:ascii="宋体" w:hAnsi="宋体" w:cs="宋体"/>
          <w:color w:val="FF0000"/>
          <w:spacing w:val="8"/>
          <w:kern w:val="0"/>
          <w:sz w:val="24"/>
          <w:u w:val="single"/>
          <w:shd w:val="clear" w:color="auto" w:fill="FFFFFF"/>
          <w:lang w:eastAsia="zh-CN"/>
        </w:rPr>
        <w:t>活期</w:t>
      </w:r>
      <w:r>
        <w:rPr>
          <w:rFonts w:ascii="宋体" w:hAnsi="宋体" w:cs="仿宋"/>
          <w:sz w:val="24"/>
          <w:u w:val="single"/>
        </w:rPr>
        <w:t xml:space="preserve"> </w:t>
      </w:r>
      <w:r>
        <w:rPr>
          <w:rFonts w:hint="eastAsia" w:ascii="宋体" w:hAnsi="宋体"/>
          <w:sz w:val="24"/>
        </w:rPr>
        <w:t>利率付给利息。买受人不退房的，应当与出卖人另行签订补充协议。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w:t>
      </w:r>
      <w:r>
        <w:rPr>
          <w:rFonts w:ascii="宋体" w:hAnsi="宋体" w:cs="仿宋"/>
          <w:sz w:val="24"/>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p>
    <w:p>
      <w:pPr>
        <w:spacing w:line="360" w:lineRule="auto"/>
        <w:ind w:firstLine="482" w:firstLineChars="200"/>
        <w:jc w:val="left"/>
        <w:rPr>
          <w:rFonts w:hint="eastAsia" w:ascii="黑体" w:hAnsi="宋体" w:eastAsia="黑体"/>
          <w:sz w:val="24"/>
        </w:rPr>
      </w:pPr>
      <w:r>
        <w:rPr>
          <w:rFonts w:hint="eastAsia"/>
          <w:b/>
          <w:bCs/>
          <w:sz w:val="24"/>
        </w:rPr>
        <w:t>第十一条 交接</w:t>
      </w:r>
    </w:p>
    <w:p>
      <w:pPr>
        <w:spacing w:line="360" w:lineRule="auto"/>
        <w:rPr>
          <w:rFonts w:hint="eastAsia" w:ascii="宋体" w:hAnsi="宋体"/>
          <w:sz w:val="24"/>
        </w:rPr>
      </w:pPr>
      <w:r>
        <w:rPr>
          <w:rFonts w:hint="eastAsia" w:ascii="宋体" w:hAnsi="宋体"/>
          <w:sz w:val="24"/>
        </w:rPr>
        <w:t xml:space="preserve">    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pPr>
        <w:spacing w:line="360" w:lineRule="auto"/>
        <w:rPr>
          <w:rFonts w:hint="eastAsia" w:ascii="宋体" w:hAnsi="宋体"/>
          <w:sz w:val="24"/>
        </w:rPr>
      </w:pPr>
      <w:r>
        <w:rPr>
          <w:rFonts w:hint="eastAsia" w:ascii="宋体" w:hAnsi="宋体"/>
          <w:sz w:val="24"/>
        </w:rPr>
        <w:t xml:space="preserve">    由于买受人原因，未能按期交付的，双方同意按以下方式处理：</w:t>
      </w:r>
    </w:p>
    <w:p>
      <w:pPr>
        <w:spacing w:line="360" w:lineRule="auto"/>
        <w:rPr>
          <w:rFonts w:hint="eastAsia" w:ascii="宋体" w:hAnsi="宋体"/>
          <w:color w:val="FF0000"/>
          <w:sz w:val="24"/>
          <w:u w:val="single"/>
        </w:rPr>
      </w:pPr>
      <w:r>
        <w:rPr>
          <w:rFonts w:hint="eastAsia" w:ascii="宋体" w:hAnsi="宋体"/>
          <w:sz w:val="24"/>
        </w:rPr>
        <w:t xml:space="preserve">    </w:t>
      </w:r>
      <w:r>
        <w:rPr>
          <w:rFonts w:hint="eastAsia" w:ascii="宋体" w:hAnsi="宋体"/>
          <w:color w:val="FF0000"/>
          <w:sz w:val="24"/>
          <w:u w:val="single"/>
          <w:lang w:val="en-US" w:eastAsia="zh-CN"/>
        </w:rPr>
        <w:t>买受人在接到出卖人通知后，应当在规定期限之前来出卖人处办理房屋交付手续并交纳一切费用，逾期未办的视同买受人已认可出卖人交付的房屋，并按日向出卖人支付总房款万分之一的费用作为房屋保管费，直至房屋实际交付之日止</w:t>
      </w:r>
    </w:p>
    <w:p>
      <w:pPr>
        <w:spacing w:line="360" w:lineRule="auto"/>
        <w:rPr>
          <w:rFonts w:hint="eastAsia" w:ascii="宋体" w:hAnsi="宋体"/>
          <w:sz w:val="24"/>
        </w:rPr>
      </w:pPr>
      <w:r>
        <w:rPr>
          <w:rFonts w:hint="eastAsia" w:ascii="宋体" w:hAnsi="宋体"/>
          <w:color w:val="FF0000"/>
          <w:sz w:val="24"/>
          <w:u w:val="single"/>
          <w:lang w:eastAsia="zh-CN"/>
        </w:rPr>
        <w:t>。</w:t>
      </w:r>
      <w:r>
        <w:rPr>
          <w:rFonts w:hint="eastAsia" w:ascii="宋体" w:hAnsi="宋体"/>
          <w:sz w:val="24"/>
        </w:rPr>
        <w:t xml:space="preserve">    </w:t>
      </w:r>
    </w:p>
    <w:p>
      <w:pPr>
        <w:spacing w:line="360" w:lineRule="auto"/>
        <w:rPr>
          <w:rFonts w:hint="eastAsia" w:ascii="宋体" w:hAnsi="宋体"/>
          <w:sz w:val="24"/>
        </w:rPr>
      </w:pPr>
      <w:r>
        <w:rPr>
          <w:rFonts w:hint="eastAsia"/>
          <w:b/>
          <w:bCs/>
          <w:sz w:val="24"/>
        </w:rPr>
        <w:t>第十二条</w:t>
      </w:r>
      <w:r>
        <w:rPr>
          <w:rFonts w:hint="eastAsia" w:ascii="宋体" w:hAnsi="宋体"/>
          <w:sz w:val="24"/>
        </w:rPr>
        <w:t xml:space="preserve"> 出卖人保证销售的商品房没有产权纠纷和债权债务纠纷。因出卖人原因，造成该商品房不能办理产权登记或发生债权债务纠纷的，由出卖人承担全部责任。</w:t>
      </w:r>
    </w:p>
    <w:p>
      <w:pPr>
        <w:spacing w:line="360" w:lineRule="auto"/>
        <w:ind w:left="480" w:hanging="480" w:hangingChars="200"/>
        <w:rPr>
          <w:rFonts w:hint="eastAsia" w:ascii="黑体" w:hAnsi="宋体" w:eastAsia="黑体"/>
          <w:sz w:val="24"/>
        </w:rPr>
      </w:pPr>
      <w:r>
        <w:rPr>
          <w:rFonts w:hint="eastAsia" w:ascii="宋体" w:hAnsi="宋体" w:cs="宋体"/>
          <w:color w:val="FF0000"/>
          <w:kern w:val="1"/>
          <w:sz w:val="24"/>
          <w:u w:val="single"/>
        </w:rPr>
        <w:t xml:space="preserve">                                 ×                                    </w:t>
      </w:r>
      <w:r>
        <w:rPr>
          <w:rFonts w:hint="eastAsia" w:ascii="宋体" w:hAnsi="宋体"/>
          <w:sz w:val="24"/>
        </w:rPr>
        <w:t xml:space="preserve"> </w:t>
      </w:r>
      <w:r>
        <w:rPr>
          <w:rFonts w:hint="eastAsia"/>
          <w:b/>
          <w:bCs/>
          <w:sz w:val="24"/>
        </w:rPr>
        <w:t>第十三条 出卖人关于装饰、设备标准承诺的违约责任</w:t>
      </w:r>
    </w:p>
    <w:p>
      <w:pPr>
        <w:spacing w:line="360" w:lineRule="auto"/>
        <w:ind w:firstLine="480"/>
        <w:rPr>
          <w:rFonts w:hint="eastAsia" w:ascii="宋体" w:hAnsi="宋体"/>
          <w:sz w:val="24"/>
        </w:rPr>
      </w:pPr>
      <w:r>
        <w:rPr>
          <w:rFonts w:hint="eastAsia" w:ascii="宋体" w:hAnsi="宋体"/>
          <w:sz w:val="24"/>
        </w:rPr>
        <w:t>出卖人交付使用的商品房的装饰、设备标准应符合双方约定(附件三)的标准。达不到约定标准的，买受人有权要求出卖人按照下述第</w:t>
      </w:r>
      <w:r>
        <w:rPr>
          <w:rFonts w:ascii="宋体" w:hAnsi="宋体" w:cs="仿宋"/>
          <w:sz w:val="24"/>
          <w:u w:val="single"/>
        </w:rPr>
        <w:t xml:space="preserve"> </w:t>
      </w:r>
      <w:r>
        <w:rPr>
          <w:rFonts w:hint="eastAsia" w:ascii="宋体" w:hAnsi="宋体" w:cs="仿宋"/>
          <w:color w:val="FF0000"/>
          <w:sz w:val="24"/>
          <w:u w:val="single"/>
        </w:rPr>
        <w:t>2</w:t>
      </w:r>
      <w:r>
        <w:rPr>
          <w:rFonts w:ascii="宋体" w:hAnsi="宋体" w:cs="仿宋"/>
          <w:sz w:val="24"/>
          <w:u w:val="single"/>
        </w:rPr>
        <w:t xml:space="preserve"> </w:t>
      </w:r>
      <w:r>
        <w:rPr>
          <w:rFonts w:hint="eastAsia" w:ascii="宋体" w:hAnsi="宋体"/>
          <w:sz w:val="24"/>
        </w:rPr>
        <w:t>种方式处理:</w:t>
      </w:r>
    </w:p>
    <w:p>
      <w:pPr>
        <w:spacing w:line="360" w:lineRule="auto"/>
        <w:rPr>
          <w:rFonts w:hint="eastAsia" w:ascii="宋体" w:hAnsi="宋体"/>
          <w:sz w:val="24"/>
        </w:rPr>
      </w:pPr>
      <w:r>
        <w:rPr>
          <w:rFonts w:hint="eastAsia" w:ascii="宋体" w:hAnsi="宋体"/>
          <w:sz w:val="24"/>
        </w:rPr>
        <w:t xml:space="preserve">    1.出卖人赔偿双倍的装饰、设备差价。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sz w:val="24"/>
          <w:u w:val="single"/>
        </w:rPr>
      </w:pPr>
      <w:r>
        <w:rPr>
          <w:rFonts w:ascii="宋体" w:hAnsi="宋体"/>
          <w:sz w:val="24"/>
        </w:rPr>
        <w:t xml:space="preserve">    2.</w:t>
      </w:r>
      <w:r>
        <w:rPr>
          <w:rFonts w:ascii="宋体" w:hAnsi="宋体" w:cs="仿宋"/>
          <w:sz w:val="24"/>
          <w:u w:val="single"/>
        </w:rPr>
        <w:t xml:space="preserve">   </w:t>
      </w:r>
      <w:r>
        <w:rPr>
          <w:rFonts w:hint="eastAsia" w:ascii="宋体" w:hAnsi="宋体" w:cs="仿宋"/>
          <w:color w:val="FF0000"/>
          <w:sz w:val="24"/>
          <w:u w:val="single"/>
        </w:rPr>
        <w:t>出卖人</w:t>
      </w:r>
      <w:r>
        <w:rPr>
          <w:rFonts w:hint="eastAsia" w:ascii="宋体" w:hAnsi="宋体" w:cs="仿宋"/>
          <w:color w:val="FF0000"/>
          <w:sz w:val="24"/>
          <w:u w:val="single"/>
          <w:lang w:eastAsia="zh-CN"/>
        </w:rPr>
        <w:t>赔偿</w:t>
      </w:r>
      <w:r>
        <w:rPr>
          <w:rFonts w:hint="eastAsia" w:ascii="宋体" w:hAnsi="宋体" w:cs="仿宋"/>
          <w:color w:val="FF0000"/>
          <w:sz w:val="24"/>
          <w:u w:val="single"/>
        </w:rPr>
        <w:t>装饰、</w:t>
      </w:r>
      <w:r>
        <w:rPr>
          <w:rFonts w:hint="eastAsia" w:ascii="宋体" w:hAnsi="宋体"/>
          <w:color w:val="FF0000"/>
          <w:sz w:val="24"/>
          <w:u w:val="single"/>
        </w:rPr>
        <w:t>设备差价</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lang w:val="en-US" w:eastAsia="zh-CN"/>
        </w:rPr>
        <w:t xml:space="preserve">   </w:t>
      </w:r>
      <w:r>
        <w:rPr>
          <w:rFonts w:hint="eastAsia" w:ascii="宋体" w:hAnsi="宋体"/>
          <w:sz w:val="24"/>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sz w:val="24"/>
        </w:rPr>
      </w:pPr>
      <w:r>
        <w:rPr>
          <w:rFonts w:ascii="宋体" w:hAnsi="宋体"/>
          <w:sz w:val="24"/>
        </w:rPr>
        <w:t xml:space="preserve">    3.</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sz w:val="24"/>
        </w:rPr>
        <w:t>。</w:t>
      </w:r>
    </w:p>
    <w:p>
      <w:pPr>
        <w:spacing w:line="360" w:lineRule="auto"/>
        <w:rPr>
          <w:rFonts w:hint="eastAsia" w:ascii="黑体" w:hAnsi="宋体" w:eastAsia="黑体"/>
          <w:sz w:val="24"/>
        </w:rPr>
      </w:pPr>
      <w:r>
        <w:rPr>
          <w:rFonts w:hint="eastAsia" w:ascii="宋体" w:hAnsi="宋体"/>
          <w:sz w:val="24"/>
        </w:rPr>
        <w:t xml:space="preserve">    </w:t>
      </w:r>
      <w:r>
        <w:rPr>
          <w:rFonts w:hint="eastAsia"/>
          <w:b/>
          <w:bCs/>
          <w:sz w:val="24"/>
        </w:rPr>
        <w:t>第十四条 出卖人关于基础设施、公共配套建筑正常运行的承诺</w:t>
      </w:r>
    </w:p>
    <w:p>
      <w:pPr>
        <w:spacing w:line="360" w:lineRule="auto"/>
        <w:ind w:firstLine="720" w:firstLineChars="300"/>
        <w:rPr>
          <w:rFonts w:hint="eastAsia" w:ascii="宋体" w:hAnsi="宋体"/>
          <w:sz w:val="24"/>
        </w:rPr>
      </w:pPr>
      <w:r>
        <w:rPr>
          <w:rFonts w:hint="eastAsia" w:ascii="宋体" w:hAnsi="宋体"/>
          <w:sz w:val="24"/>
        </w:rPr>
        <w:t>出卖人承诺与该商品房正常使用直接关联的下列基础设施、公共配套建筑按以下日期达到使用条件：</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1.</w:t>
      </w:r>
      <w:r>
        <w:rPr>
          <w:rFonts w:hint="eastAsia" w:ascii="宋体" w:hAnsi="宋体" w:cs="宋体"/>
          <w:color w:val="FF0000"/>
          <w:kern w:val="1"/>
          <w:sz w:val="24"/>
          <w:u w:val="single"/>
          <w:lang w:eastAsia="zh-CN"/>
        </w:rPr>
        <w:t>在小区全部开发完毕时，经政府规划部门批准的配套建设完毕</w:t>
      </w:r>
      <w:r>
        <w:rPr>
          <w:rFonts w:hint="eastAsia" w:ascii="宋体" w:hAnsi="宋体" w:cs="宋体"/>
          <w:color w:val="FF0000"/>
          <w:kern w:val="1"/>
          <w:sz w:val="24"/>
          <w:u w:val="single"/>
        </w:rPr>
        <w:t xml:space="preserve"> </w:t>
      </w:r>
      <w:r>
        <w:rPr>
          <w:rFonts w:hint="eastAsia" w:ascii="宋体" w:hAnsi="宋体" w:cs="宋体"/>
          <w:color w:val="FF0000"/>
          <w:kern w:val="1"/>
          <w:sz w:val="24"/>
        </w:rPr>
        <w:t>；</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2.</w:t>
      </w:r>
      <w:r>
        <w:rPr>
          <w:rFonts w:hint="eastAsia" w:ascii="宋体" w:hAnsi="宋体" w:cs="宋体"/>
          <w:color w:val="FF0000"/>
          <w:kern w:val="1"/>
          <w:sz w:val="24"/>
          <w:u w:val="single"/>
        </w:rPr>
        <w:t xml:space="preserve">                      ×                           </w:t>
      </w:r>
      <w:r>
        <w:rPr>
          <w:rFonts w:hint="eastAsia" w:ascii="宋体" w:hAnsi="宋体" w:cs="宋体"/>
          <w:color w:val="FF0000"/>
          <w:kern w:val="1"/>
          <w:sz w:val="24"/>
          <w:u w:val="single"/>
          <w:lang w:val="en-US" w:eastAsia="zh-CN"/>
        </w:rPr>
        <w:t xml:space="preserve">  </w:t>
      </w:r>
      <w:r>
        <w:rPr>
          <w:rFonts w:hint="eastAsia" w:ascii="宋体" w:hAnsi="宋体" w:cs="宋体"/>
          <w:color w:val="FF0000"/>
          <w:kern w:val="1"/>
          <w:sz w:val="24"/>
        </w:rPr>
        <w:t>；</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3.</w:t>
      </w:r>
      <w:r>
        <w:rPr>
          <w:rFonts w:hint="eastAsia" w:ascii="宋体" w:hAnsi="宋体" w:cs="宋体"/>
          <w:color w:val="FF0000"/>
          <w:kern w:val="1"/>
          <w:sz w:val="24"/>
          <w:u w:val="single"/>
        </w:rPr>
        <w:t xml:space="preserve">                        ×                           </w:t>
      </w:r>
      <w:r>
        <w:rPr>
          <w:rFonts w:hint="eastAsia" w:ascii="宋体" w:hAnsi="宋体" w:cs="宋体"/>
          <w:color w:val="FF0000"/>
          <w:kern w:val="1"/>
          <w:sz w:val="24"/>
        </w:rPr>
        <w:t>；</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4．</w:t>
      </w:r>
      <w:r>
        <w:rPr>
          <w:rFonts w:hint="eastAsia" w:ascii="宋体" w:hAnsi="宋体" w:cs="宋体"/>
          <w:color w:val="FF0000"/>
          <w:kern w:val="1"/>
          <w:sz w:val="24"/>
          <w:u w:val="single"/>
        </w:rPr>
        <w:t xml:space="preserve">                         ×                         </w:t>
      </w:r>
      <w:r>
        <w:rPr>
          <w:rFonts w:hint="eastAsia" w:ascii="宋体" w:hAnsi="宋体" w:cs="宋体"/>
          <w:color w:val="FF0000"/>
          <w:kern w:val="1"/>
          <w:sz w:val="24"/>
        </w:rPr>
        <w:t>；</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5．</w:t>
      </w:r>
      <w:r>
        <w:rPr>
          <w:rFonts w:hint="eastAsia" w:ascii="宋体" w:hAnsi="宋体" w:cs="宋体"/>
          <w:color w:val="FF0000"/>
          <w:kern w:val="1"/>
          <w:sz w:val="24"/>
          <w:u w:val="single"/>
        </w:rPr>
        <w:t xml:space="preserve">                        ×                          </w:t>
      </w:r>
      <w:r>
        <w:rPr>
          <w:rFonts w:hint="eastAsia" w:ascii="宋体" w:hAnsi="宋体" w:cs="宋体"/>
          <w:color w:val="FF0000"/>
          <w:kern w:val="1"/>
          <w:sz w:val="24"/>
        </w:rPr>
        <w:t>；</w:t>
      </w:r>
    </w:p>
    <w:p>
      <w:pPr>
        <w:spacing w:line="360" w:lineRule="auto"/>
        <w:ind w:firstLine="480" w:firstLineChars="200"/>
        <w:rPr>
          <w:rFonts w:hint="eastAsia" w:ascii="宋体" w:hAnsi="宋体" w:cs="宋体"/>
          <w:kern w:val="1"/>
          <w:sz w:val="24"/>
        </w:rPr>
      </w:pPr>
      <w:r>
        <w:rPr>
          <w:rFonts w:hint="eastAsia" w:ascii="宋体" w:hAnsi="宋体" w:cs="宋体"/>
          <w:kern w:val="1"/>
          <w:sz w:val="24"/>
        </w:rPr>
        <w:t>如果在规定日期内未达到使用条件,双方同意按以下方式处理:</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1.</w:t>
      </w:r>
      <w:r>
        <w:rPr>
          <w:rFonts w:hint="eastAsia" w:ascii="宋体" w:hAnsi="宋体" w:cs="宋体"/>
          <w:color w:val="FF0000"/>
          <w:kern w:val="1"/>
          <w:sz w:val="24"/>
          <w:u w:val="single"/>
          <w:lang w:eastAsia="zh-CN"/>
        </w:rPr>
        <w:t>双方同意通过协商方式处理</w:t>
      </w:r>
      <w:r>
        <w:rPr>
          <w:rFonts w:hint="eastAsia" w:ascii="宋体" w:hAnsi="宋体" w:cs="宋体"/>
          <w:color w:val="FF0000"/>
          <w:kern w:val="1"/>
          <w:sz w:val="24"/>
          <w:u w:val="single"/>
          <w:lang w:val="en-US" w:eastAsia="zh-CN"/>
        </w:rPr>
        <w:t xml:space="preserve">                          </w:t>
      </w:r>
      <w:r>
        <w:rPr>
          <w:rFonts w:hint="eastAsia" w:ascii="宋体" w:hAnsi="宋体" w:cs="宋体"/>
          <w:color w:val="FF0000"/>
          <w:kern w:val="1"/>
          <w:sz w:val="24"/>
        </w:rPr>
        <w:t>；</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2.</w:t>
      </w:r>
      <w:r>
        <w:rPr>
          <w:rFonts w:hint="eastAsia" w:ascii="宋体" w:hAnsi="宋体" w:cs="宋体"/>
          <w:color w:val="FF0000"/>
          <w:kern w:val="1"/>
          <w:sz w:val="24"/>
          <w:u w:val="single"/>
        </w:rPr>
        <w:t xml:space="preserve">                       ×                      </w:t>
      </w:r>
      <w:r>
        <w:rPr>
          <w:rFonts w:hint="eastAsia" w:ascii="宋体" w:hAnsi="宋体" w:cs="宋体"/>
          <w:color w:val="FF0000"/>
          <w:kern w:val="1"/>
          <w:sz w:val="24"/>
          <w:u w:val="single"/>
          <w:lang w:val="en-US" w:eastAsia="zh-CN"/>
        </w:rPr>
        <w:t xml:space="preserve">  </w:t>
      </w:r>
      <w:r>
        <w:rPr>
          <w:rFonts w:hint="eastAsia" w:ascii="宋体" w:hAnsi="宋体" w:cs="宋体"/>
          <w:color w:val="FF0000"/>
          <w:kern w:val="1"/>
          <w:sz w:val="24"/>
          <w:u w:val="single"/>
        </w:rPr>
        <w:t xml:space="preserve"> </w:t>
      </w:r>
      <w:r>
        <w:rPr>
          <w:rFonts w:hint="eastAsia" w:ascii="宋体" w:hAnsi="宋体" w:cs="宋体"/>
          <w:color w:val="FF0000"/>
          <w:kern w:val="1"/>
          <w:sz w:val="24"/>
        </w:rPr>
        <w:t>；</w:t>
      </w:r>
    </w:p>
    <w:p>
      <w:pPr>
        <w:spacing w:line="360" w:lineRule="auto"/>
        <w:ind w:firstLine="480" w:firstLineChars="200"/>
        <w:rPr>
          <w:rFonts w:hint="eastAsia" w:ascii="宋体" w:hAnsi="宋体" w:cs="宋体"/>
          <w:color w:val="FF0000"/>
          <w:kern w:val="1"/>
          <w:sz w:val="24"/>
        </w:rPr>
      </w:pPr>
      <w:r>
        <w:rPr>
          <w:rFonts w:hint="eastAsia" w:ascii="宋体" w:hAnsi="宋体" w:cs="宋体"/>
          <w:color w:val="FF0000"/>
          <w:kern w:val="1"/>
          <w:sz w:val="24"/>
        </w:rPr>
        <w:t>3.</w:t>
      </w:r>
      <w:r>
        <w:rPr>
          <w:rFonts w:hint="eastAsia" w:ascii="宋体" w:hAnsi="宋体" w:cs="宋体"/>
          <w:color w:val="FF0000"/>
          <w:kern w:val="1"/>
          <w:sz w:val="24"/>
          <w:u w:val="single"/>
        </w:rPr>
        <w:t xml:space="preserve">                        ×                       。</w:t>
      </w:r>
    </w:p>
    <w:p>
      <w:pPr>
        <w:spacing w:line="360" w:lineRule="auto"/>
        <w:ind w:firstLine="482" w:firstLineChars="200"/>
        <w:rPr>
          <w:rFonts w:hint="eastAsia" w:ascii="黑体" w:hAnsi="宋体" w:eastAsia="黑体"/>
          <w:sz w:val="24"/>
        </w:rPr>
      </w:pPr>
      <w:r>
        <w:rPr>
          <w:rFonts w:hint="eastAsia"/>
          <w:b/>
          <w:bCs/>
          <w:sz w:val="24"/>
        </w:rPr>
        <w:t>第十五条 关于产权登记的约定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出卖人应当在商品房交付使用后</w:t>
      </w:r>
      <w:r>
        <w:rPr>
          <w:rFonts w:hint="eastAsia" w:ascii="宋体" w:hAnsi="宋体" w:cs="仿宋"/>
          <w:color w:val="FF0000"/>
          <w:sz w:val="24"/>
          <w:highlight w:val="none"/>
          <w:u w:val="single"/>
          <w:lang w:val="en-US" w:eastAsia="zh-CN"/>
        </w:rPr>
        <w:t>90</w:t>
      </w:r>
      <w:r>
        <w:rPr>
          <w:rFonts w:hint="eastAsia" w:ascii="宋体" w:hAnsi="宋体"/>
          <w:sz w:val="24"/>
        </w:rPr>
        <w:t>日内，将办理权属登记需由出卖人提供的资料报产权登记机关备案。如因出卖人的责任，买受人不能在规定期限内取得房地产权属证书的，双方同意按下列第</w:t>
      </w:r>
      <w:r>
        <w:rPr>
          <w:rFonts w:ascii="宋体" w:hAnsi="宋体" w:cs="仿宋"/>
          <w:color w:val="FF0000"/>
          <w:sz w:val="24"/>
          <w:u w:val="single"/>
        </w:rPr>
        <w:t xml:space="preserve"> </w:t>
      </w:r>
      <w:r>
        <w:rPr>
          <w:rFonts w:hint="eastAsia" w:ascii="宋体" w:hAnsi="宋体" w:cs="仿宋"/>
          <w:color w:val="FF0000"/>
          <w:sz w:val="24"/>
          <w:u w:val="single"/>
        </w:rPr>
        <w:t>1</w:t>
      </w:r>
      <w:r>
        <w:rPr>
          <w:rFonts w:hint="eastAsia" w:ascii="宋体" w:hAnsi="宋体" w:cs="仿宋"/>
          <w:color w:val="FF0000"/>
          <w:sz w:val="24"/>
          <w:u w:val="single"/>
          <w:lang w:eastAsia="zh-CN"/>
        </w:rPr>
        <w:t>、</w:t>
      </w:r>
      <w:r>
        <w:rPr>
          <w:rFonts w:hint="eastAsia" w:ascii="宋体" w:hAnsi="宋体" w:cs="仿宋"/>
          <w:color w:val="FF0000"/>
          <w:sz w:val="24"/>
          <w:u w:val="single"/>
          <w:lang w:val="en-US" w:eastAsia="zh-CN"/>
        </w:rPr>
        <w:t>3</w:t>
      </w:r>
      <w:r>
        <w:rPr>
          <w:rFonts w:ascii="宋体" w:hAnsi="宋体" w:cs="仿宋"/>
          <w:color w:val="FF0000"/>
          <w:sz w:val="24"/>
          <w:u w:val="single"/>
        </w:rPr>
        <w:t xml:space="preserve"> </w:t>
      </w:r>
      <w:r>
        <w:rPr>
          <w:rFonts w:hint="eastAsia" w:ascii="宋体" w:hAnsi="宋体"/>
          <w:sz w:val="24"/>
        </w:rPr>
        <w:t>项处理：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1．买受人退房，出卖人在买受人提出退房要求之日起</w:t>
      </w:r>
      <w:r>
        <w:rPr>
          <w:rFonts w:ascii="宋体" w:hAnsi="宋体" w:cs="仿宋"/>
          <w:sz w:val="24"/>
          <w:u w:val="single"/>
        </w:rPr>
        <w:t xml:space="preserve"> </w:t>
      </w:r>
      <w:r>
        <w:rPr>
          <w:rFonts w:hint="eastAsia" w:ascii="宋体" w:hAnsi="宋体" w:cs="仿宋"/>
          <w:color w:val="FF0000"/>
          <w:sz w:val="24"/>
          <w:u w:val="single"/>
          <w:lang w:val="en-US" w:eastAsia="zh-CN"/>
        </w:rPr>
        <w:t>90</w:t>
      </w:r>
      <w:r>
        <w:rPr>
          <w:rFonts w:ascii="宋体" w:hAnsi="宋体" w:cs="仿宋"/>
          <w:sz w:val="24"/>
          <w:u w:val="single"/>
        </w:rPr>
        <w:t xml:space="preserve"> </w:t>
      </w:r>
      <w:r>
        <w:rPr>
          <w:rFonts w:hint="eastAsia" w:ascii="宋体" w:hAnsi="宋体"/>
          <w:sz w:val="24"/>
        </w:rPr>
        <w:t>日内将买受人已付房价款退还给买受人，并按已付房价款的</w:t>
      </w:r>
      <w:r>
        <w:rPr>
          <w:rFonts w:ascii="宋体" w:hAnsi="宋体" w:cs="仿宋"/>
          <w:color w:val="FF0000"/>
          <w:sz w:val="24"/>
          <w:u w:val="single"/>
        </w:rPr>
        <w:t xml:space="preserve"> </w:t>
      </w:r>
      <w:r>
        <w:rPr>
          <w:rFonts w:hint="eastAsia" w:ascii="宋体" w:hAnsi="宋体" w:cs="仿宋"/>
          <w:color w:val="FF0000"/>
          <w:sz w:val="24"/>
          <w:u w:val="single"/>
          <w:lang w:val="en-US" w:eastAsia="zh-CN"/>
        </w:rPr>
        <w:t>0.</w:t>
      </w:r>
      <w:r>
        <w:rPr>
          <w:rFonts w:hint="eastAsia" w:ascii="宋体" w:hAnsi="宋体" w:cs="仿宋"/>
          <w:color w:val="FF0000"/>
          <w:sz w:val="24"/>
          <w:u w:val="single"/>
        </w:rPr>
        <w:t>1</w:t>
      </w:r>
      <w:r>
        <w:rPr>
          <w:rFonts w:ascii="宋体" w:hAnsi="宋体" w:cs="仿宋"/>
          <w:color w:val="FF0000"/>
          <w:sz w:val="24"/>
          <w:u w:val="single"/>
        </w:rPr>
        <w:t xml:space="preserve"> </w:t>
      </w:r>
      <w:r>
        <w:rPr>
          <w:rFonts w:hint="eastAsia" w:ascii="宋体" w:hAnsi="宋体"/>
          <w:sz w:val="24"/>
        </w:rPr>
        <w:t>％赔偿买受人损失。</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2．买受人不退房，出卖人按已付房价款的</w:t>
      </w:r>
      <w:r>
        <w:rPr>
          <w:rFonts w:ascii="宋体" w:hAnsi="宋体" w:cs="仿宋"/>
          <w:sz w:val="24"/>
          <w:u w:val="single"/>
        </w:rPr>
        <w:t xml:space="preserve"> </w:t>
      </w:r>
      <w:r>
        <w:rPr>
          <w:rFonts w:hint="eastAsia" w:ascii="宋体" w:hAnsi="宋体" w:cs="仿宋"/>
          <w:color w:val="FF0000"/>
          <w:sz w:val="24"/>
          <w:u w:val="single"/>
        </w:rPr>
        <w:t>×</w:t>
      </w:r>
      <w:r>
        <w:rPr>
          <w:rFonts w:hint="eastAsia" w:ascii="宋体" w:hAnsi="宋体" w:cs="仿宋"/>
          <w:sz w:val="24"/>
          <w:u w:val="single"/>
        </w:rPr>
        <w:t xml:space="preserve"> </w:t>
      </w:r>
      <w:r>
        <w:rPr>
          <w:rFonts w:hint="eastAsia" w:ascii="宋体" w:hAnsi="宋体"/>
          <w:sz w:val="24"/>
        </w:rPr>
        <w:t>％向买受人支付违约金。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eastAsia="宋体" w:cs="宋体"/>
          <w:kern w:val="0"/>
          <w:sz w:val="24"/>
          <w:u w:val="single"/>
          <w:shd w:val="clear" w:color="auto" w:fill="FFFFFF"/>
          <w:lang w:eastAsia="zh-CN"/>
        </w:rPr>
      </w:pPr>
      <w:r>
        <w:rPr>
          <w:rFonts w:ascii="宋体" w:hAnsi="宋体"/>
          <w:sz w:val="24"/>
        </w:rPr>
        <w:t xml:space="preserve">    3</w:t>
      </w:r>
      <w:r>
        <w:rPr>
          <w:rFonts w:hint="eastAsia" w:ascii="宋体" w:hAnsi="宋体"/>
          <w:sz w:val="24"/>
        </w:rPr>
        <w:t>．</w:t>
      </w:r>
      <w:r>
        <w:rPr>
          <w:rFonts w:hint="eastAsia" w:ascii="宋体" w:hAnsi="宋体" w:cs="仿宋"/>
          <w:color w:val="FF0000"/>
          <w:sz w:val="24"/>
          <w:u w:val="single"/>
          <w:lang w:eastAsia="zh-CN"/>
        </w:rPr>
        <w:t>买受人应当按时缴纳相关税费，如未能按时缴纳或其它自身原因不能办理的，由买受人自行承担一切责任</w:t>
      </w:r>
      <w:r>
        <w:rPr>
          <w:rFonts w:ascii="宋体" w:hAnsi="宋体" w:cs="仿宋"/>
          <w:color w:val="FF0000"/>
          <w:sz w:val="24"/>
          <w:u w:val="single"/>
        </w:rPr>
        <w:t xml:space="preserve"> </w:t>
      </w:r>
      <w:r>
        <w:rPr>
          <w:rFonts w:hint="eastAsia" w:ascii="宋体" w:hAnsi="宋体" w:cs="仿宋"/>
          <w:color w:val="FF0000"/>
          <w:sz w:val="24"/>
          <w:u w:val="single"/>
          <w:lang w:eastAsia="zh-CN"/>
        </w:rPr>
        <w:t>。</w:t>
      </w:r>
    </w:p>
    <w:p>
      <w:pPr>
        <w:spacing w:line="360" w:lineRule="auto"/>
        <w:rPr>
          <w:rFonts w:hint="eastAsia" w:ascii="黑体" w:hAnsi="宋体" w:eastAsia="黑体"/>
          <w:sz w:val="24"/>
        </w:rPr>
      </w:pPr>
      <w:r>
        <w:rPr>
          <w:rFonts w:hint="eastAsia" w:ascii="宋体" w:hAnsi="宋体"/>
          <w:sz w:val="24"/>
        </w:rPr>
        <w:t xml:space="preserve">    </w:t>
      </w:r>
      <w:r>
        <w:rPr>
          <w:rFonts w:hint="eastAsia"/>
          <w:b/>
          <w:bCs/>
          <w:sz w:val="24"/>
        </w:rPr>
        <w:t>第十六条 保修责任</w:t>
      </w:r>
    </w:p>
    <w:p>
      <w:pPr>
        <w:spacing w:line="360" w:lineRule="auto"/>
        <w:rPr>
          <w:rFonts w:hint="eastAsia" w:ascii="宋体" w:hAnsi="宋体"/>
          <w:sz w:val="24"/>
        </w:rPr>
      </w:pPr>
      <w:r>
        <w:rPr>
          <w:rFonts w:hint="eastAsia" w:ascii="宋体" w:hAnsi="宋体"/>
          <w:sz w:val="24"/>
        </w:rPr>
        <w:t xml:space="preserve">    买受人购买的商品房为商品住宅的，《住宅质量保证书》作为本合同的附件。出卖人自商品住宅交付使用之日起，按照《住宅质量保证书》承诺的内容承担相应的保修责任。</w:t>
      </w:r>
    </w:p>
    <w:p>
      <w:pPr>
        <w:spacing w:line="360" w:lineRule="auto"/>
        <w:rPr>
          <w:rFonts w:hint="eastAsia" w:ascii="宋体" w:hAnsi="宋体"/>
          <w:sz w:val="24"/>
        </w:rPr>
      </w:pPr>
      <w:r>
        <w:rPr>
          <w:rFonts w:hint="eastAsia" w:ascii="宋体" w:hAnsi="宋体"/>
          <w:sz w:val="24"/>
        </w:rPr>
        <w:t xml:space="preserve">    买受人购买的商品房为非商品住宅的，双方应当以合同附件的形式详细约定保修范围、保修期限和保修责任等内容。</w:t>
      </w:r>
    </w:p>
    <w:p>
      <w:pPr>
        <w:spacing w:line="360" w:lineRule="auto"/>
        <w:rPr>
          <w:rFonts w:hint="eastAsia" w:ascii="宋体" w:hAnsi="宋体"/>
          <w:sz w:val="24"/>
        </w:rPr>
      </w:pPr>
      <w:r>
        <w:rPr>
          <w:rFonts w:hint="eastAsia" w:ascii="宋体" w:hAnsi="宋体"/>
          <w:sz w:val="24"/>
        </w:rPr>
        <w:t xml:space="preserve">    在商品房保修范围和保修期限内发生质量问题，出卖人应当履行保修义务。因不可抗力或者非出卖人原因造成的损坏，出卖人不承担责任，但可协助维修，维修费用由买受人承担。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cs="仿宋"/>
          <w:sz w:val="24"/>
          <w:u w:val="single"/>
        </w:rPr>
        <w:t xml:space="preserve">                             </w:t>
      </w:r>
      <w:r>
        <w:rPr>
          <w:rFonts w:hint="eastAsia" w:ascii="宋体" w:hAnsi="宋体" w:cs="仿宋"/>
          <w:color w:val="FF0000"/>
          <w:sz w:val="24"/>
          <w:u w:val="single"/>
        </w:rPr>
        <w:t>×</w:t>
      </w:r>
      <w:r>
        <w:rPr>
          <w:rFonts w:ascii="宋体" w:hAnsi="宋体" w:cs="仿宋"/>
          <w:color w:val="FF0000"/>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p>
    <w:p>
      <w:pPr>
        <w:spacing w:line="360" w:lineRule="auto"/>
        <w:rPr>
          <w:rFonts w:hint="eastAsia" w:ascii="黑体" w:hAnsi="宋体" w:eastAsia="黑体"/>
          <w:sz w:val="24"/>
        </w:rPr>
      </w:pPr>
      <w:r>
        <w:rPr>
          <w:rFonts w:hint="eastAsia" w:ascii="宋体" w:hAnsi="宋体"/>
          <w:sz w:val="24"/>
        </w:rPr>
        <w:t xml:space="preserve">    </w:t>
      </w:r>
      <w:r>
        <w:rPr>
          <w:rFonts w:hint="eastAsia"/>
          <w:b/>
          <w:bCs/>
          <w:sz w:val="24"/>
        </w:rPr>
        <w:t>第十七条 双方可以就下列事项约定：</w:t>
      </w:r>
    </w:p>
    <w:p>
      <w:pPr>
        <w:spacing w:line="360" w:lineRule="auto"/>
        <w:ind w:firstLine="480" w:firstLineChars="200"/>
        <w:rPr>
          <w:rFonts w:hint="eastAsia" w:ascii="宋体" w:hAnsi="宋体" w:cs="宋体"/>
          <w:kern w:val="1"/>
          <w:sz w:val="24"/>
        </w:rPr>
      </w:pPr>
      <w:r>
        <w:rPr>
          <w:rFonts w:hint="eastAsia" w:ascii="宋体" w:hAnsi="宋体" w:cs="宋体"/>
          <w:kern w:val="1"/>
          <w:sz w:val="24"/>
        </w:rPr>
        <w:t>1．该商品房所在楼宇的屋面使用权</w:t>
      </w:r>
      <w:r>
        <w:rPr>
          <w:rFonts w:hint="eastAsia" w:ascii="宋体" w:hAnsi="宋体" w:cs="宋体"/>
          <w:color w:val="FF0000"/>
          <w:kern w:val="1"/>
          <w:sz w:val="24"/>
          <w:u w:val="single"/>
          <w:lang w:eastAsia="zh-CN"/>
        </w:rPr>
        <w:t>归该楼宇全体业主所有，国家法律法规有明确规定的，从其规定</w:t>
      </w:r>
      <w:r>
        <w:rPr>
          <w:rFonts w:hint="eastAsia" w:ascii="宋体" w:hAnsi="宋体" w:cs="宋体"/>
          <w:kern w:val="1"/>
          <w:sz w:val="24"/>
        </w:rPr>
        <w:t>；</w:t>
      </w:r>
    </w:p>
    <w:p>
      <w:pPr>
        <w:spacing w:line="360" w:lineRule="auto"/>
        <w:ind w:firstLine="480" w:firstLineChars="200"/>
        <w:rPr>
          <w:rFonts w:hint="eastAsia" w:ascii="宋体" w:hAnsi="宋体" w:cs="宋体"/>
          <w:kern w:val="1"/>
          <w:sz w:val="24"/>
        </w:rPr>
      </w:pPr>
      <w:r>
        <w:rPr>
          <w:rFonts w:hint="eastAsia" w:ascii="宋体" w:hAnsi="宋体" w:cs="宋体"/>
          <w:kern w:val="1"/>
          <w:sz w:val="24"/>
        </w:rPr>
        <w:t>2．该商品房所在楼宇的外墙面使用权</w:t>
      </w:r>
      <w:r>
        <w:rPr>
          <w:rFonts w:hint="eastAsia" w:ascii="宋体" w:hAnsi="宋体" w:cs="宋体"/>
          <w:color w:val="FF0000"/>
          <w:kern w:val="1"/>
          <w:sz w:val="24"/>
          <w:u w:val="single"/>
          <w:lang w:eastAsia="zh-CN"/>
        </w:rPr>
        <w:t>归该楼宇全体业主所有，国家法律法规有明确规定的，从其规定</w:t>
      </w:r>
      <w:r>
        <w:rPr>
          <w:rFonts w:hint="eastAsia" w:ascii="宋体" w:hAnsi="宋体" w:cs="宋体"/>
          <w:kern w:val="1"/>
          <w:sz w:val="24"/>
        </w:rPr>
        <w:t>；</w:t>
      </w:r>
    </w:p>
    <w:p>
      <w:pPr>
        <w:spacing w:line="360" w:lineRule="auto"/>
        <w:ind w:firstLine="480" w:firstLineChars="200"/>
        <w:rPr>
          <w:rFonts w:ascii="宋体" w:hAnsi="宋体" w:cs="宋体"/>
          <w:kern w:val="1"/>
          <w:sz w:val="24"/>
        </w:rPr>
      </w:pPr>
      <w:r>
        <w:rPr>
          <w:rFonts w:hint="eastAsia" w:ascii="宋体" w:hAnsi="宋体" w:cs="宋体"/>
          <w:kern w:val="1"/>
          <w:sz w:val="24"/>
        </w:rPr>
        <w:t>3．该商品房所在楼宇的命名权</w:t>
      </w:r>
      <w:r>
        <w:rPr>
          <w:rFonts w:hint="eastAsia" w:ascii="宋体" w:hAnsi="宋体" w:cs="宋体"/>
          <w:kern w:val="1"/>
          <w:sz w:val="24"/>
          <w:u w:val="single"/>
        </w:rPr>
        <w:t xml:space="preserve"> </w:t>
      </w:r>
      <w:r>
        <w:rPr>
          <w:rFonts w:hint="eastAsia" w:ascii="宋体" w:hAnsi="宋体" w:cs="宋体"/>
          <w:color w:val="FF0000"/>
          <w:kern w:val="1"/>
          <w:sz w:val="24"/>
          <w:u w:val="single"/>
        </w:rPr>
        <w:t xml:space="preserve"> </w:t>
      </w:r>
      <w:r>
        <w:rPr>
          <w:rFonts w:hint="eastAsia" w:ascii="宋体" w:hAnsi="宋体" w:cs="宋体"/>
          <w:color w:val="FF0000"/>
          <w:kern w:val="1"/>
          <w:sz w:val="24"/>
          <w:u w:val="single"/>
          <w:lang w:eastAsia="zh-CN"/>
        </w:rPr>
        <w:t>由出卖人向黄山市地名办申请</w:t>
      </w:r>
      <w:r>
        <w:rPr>
          <w:rFonts w:hint="eastAsia" w:ascii="宋体" w:hAnsi="宋体" w:cs="宋体"/>
          <w:kern w:val="1"/>
          <w:sz w:val="24"/>
          <w:u w:val="single"/>
        </w:rPr>
        <w:t xml:space="preserve"> </w:t>
      </w:r>
      <w:r>
        <w:rPr>
          <w:rFonts w:hint="eastAsia" w:ascii="宋体" w:hAnsi="宋体" w:cs="宋体"/>
          <w:kern w:val="1"/>
          <w:sz w:val="24"/>
        </w:rPr>
        <w:t xml:space="preserve">；  </w:t>
      </w:r>
    </w:p>
    <w:p>
      <w:pPr>
        <w:spacing w:line="360" w:lineRule="auto"/>
        <w:ind w:firstLine="480" w:firstLineChars="200"/>
        <w:rPr>
          <w:rFonts w:hint="eastAsia" w:ascii="宋体" w:hAnsi="宋体" w:cs="宋体"/>
          <w:kern w:val="1"/>
          <w:sz w:val="24"/>
        </w:rPr>
      </w:pPr>
      <w:r>
        <w:rPr>
          <w:rFonts w:hint="eastAsia" w:ascii="宋体" w:hAnsi="宋体" w:cs="宋体"/>
          <w:kern w:val="1"/>
          <w:sz w:val="24"/>
        </w:rPr>
        <w:t>4．该商品房所在小区的命名权</w:t>
      </w:r>
      <w:r>
        <w:rPr>
          <w:rFonts w:hint="eastAsia" w:ascii="宋体" w:hAnsi="宋体" w:cs="宋体"/>
          <w:kern w:val="1"/>
          <w:sz w:val="24"/>
          <w:u w:val="single"/>
        </w:rPr>
        <w:t xml:space="preserve"> </w:t>
      </w:r>
      <w:r>
        <w:rPr>
          <w:rFonts w:hint="eastAsia" w:ascii="宋体" w:hAnsi="宋体" w:cs="宋体"/>
          <w:color w:val="FF0000"/>
          <w:kern w:val="1"/>
          <w:sz w:val="24"/>
          <w:u w:val="single"/>
          <w:lang w:eastAsia="zh-CN"/>
        </w:rPr>
        <w:t>由出卖人向黄山市地名办申请</w:t>
      </w:r>
      <w:r>
        <w:rPr>
          <w:rFonts w:hint="eastAsia" w:ascii="宋体" w:hAnsi="宋体" w:cs="宋体"/>
          <w:kern w:val="1"/>
          <w:sz w:val="24"/>
          <w:u w:val="single"/>
        </w:rPr>
        <w:t xml:space="preserve">  </w:t>
      </w:r>
      <w:r>
        <w:rPr>
          <w:rFonts w:hint="eastAsia" w:ascii="宋体" w:hAnsi="宋体" w:cs="宋体"/>
          <w:kern w:val="1"/>
          <w:sz w:val="24"/>
        </w:rPr>
        <w:t>；</w:t>
      </w:r>
    </w:p>
    <w:p>
      <w:pPr>
        <w:spacing w:line="360" w:lineRule="auto"/>
        <w:ind w:firstLine="480" w:firstLineChars="200"/>
        <w:rPr>
          <w:rFonts w:hint="eastAsia" w:ascii="宋体" w:hAnsi="宋体" w:cs="宋体"/>
          <w:kern w:val="1"/>
          <w:sz w:val="24"/>
        </w:rPr>
      </w:pPr>
      <w:r>
        <w:rPr>
          <w:rFonts w:hint="eastAsia" w:ascii="宋体" w:hAnsi="宋体" w:cs="宋体"/>
          <w:kern w:val="1"/>
          <w:sz w:val="24"/>
          <w:highlight w:val="none"/>
          <w:u w:val="single"/>
          <w:lang w:val="en-US" w:eastAsia="zh-CN"/>
        </w:rPr>
        <w:t>5.</w:t>
      </w:r>
      <w:r>
        <w:rPr>
          <w:rFonts w:hint="eastAsia" w:ascii="宋体" w:hAnsi="宋体" w:cs="宋体"/>
          <w:kern w:val="1"/>
          <w:sz w:val="24"/>
          <w:highlight w:val="none"/>
          <w:u w:val="single"/>
        </w:rPr>
        <w:t xml:space="preserve"> </w:t>
      </w:r>
      <w:r>
        <w:rPr>
          <w:rFonts w:hint="eastAsia" w:ascii="宋体" w:hAnsi="宋体" w:cs="宋体"/>
          <w:color w:val="FF0000"/>
          <w:kern w:val="1"/>
          <w:sz w:val="24"/>
          <w:highlight w:val="none"/>
          <w:u w:val="single"/>
          <w:lang w:val="en-US" w:eastAsia="zh-CN"/>
        </w:rPr>
        <w:t>该商品房坐落于屯溪区花山路7号</w:t>
      </w:r>
      <w:r>
        <w:rPr>
          <w:rFonts w:hint="eastAsia" w:ascii="宋体" w:hAnsi="宋体" w:cs="宋体"/>
          <w:color w:val="FF0000"/>
          <w:kern w:val="1"/>
          <w:sz w:val="24"/>
          <w:highlight w:val="none"/>
          <w:u w:val="single"/>
        </w:rPr>
        <w:t xml:space="preserve"> </w:t>
      </w:r>
      <w:r>
        <w:rPr>
          <w:rFonts w:hint="eastAsia" w:ascii="宋体" w:hAnsi="宋体" w:cs="宋体"/>
          <w:kern w:val="1"/>
          <w:sz w:val="24"/>
          <w:highlight w:val="none"/>
          <w:u w:val="single"/>
        </w:rPr>
        <w:t xml:space="preserve">        </w:t>
      </w:r>
      <w:r>
        <w:rPr>
          <w:rFonts w:hint="eastAsia" w:ascii="宋体" w:hAnsi="宋体" w:cs="宋体"/>
          <w:kern w:val="1"/>
          <w:sz w:val="24"/>
          <w:u w:val="single"/>
        </w:rPr>
        <w:t xml:space="preserve">           </w:t>
      </w:r>
      <w:r>
        <w:rPr>
          <w:rFonts w:hint="eastAsia" w:ascii="宋体" w:hAnsi="宋体" w:cs="宋体"/>
          <w:kern w:val="1"/>
          <w:sz w:val="24"/>
        </w:rPr>
        <w:t>；</w:t>
      </w:r>
    </w:p>
    <w:p>
      <w:pPr>
        <w:spacing w:line="360" w:lineRule="auto"/>
        <w:rPr>
          <w:rFonts w:hint="eastAsia" w:ascii="宋体" w:hAnsi="宋体"/>
          <w:sz w:val="24"/>
        </w:rPr>
      </w:pPr>
      <w:r>
        <w:rPr>
          <w:rFonts w:hint="eastAsia" w:ascii="宋体" w:hAnsi="宋体"/>
          <w:sz w:val="24"/>
        </w:rPr>
        <w:t xml:space="preserve">    </w:t>
      </w:r>
      <w:r>
        <w:rPr>
          <w:rFonts w:hint="eastAsia"/>
          <w:b/>
          <w:bCs/>
          <w:sz w:val="24"/>
        </w:rPr>
        <w:t>第十八条</w:t>
      </w:r>
      <w:r>
        <w:rPr>
          <w:rFonts w:hint="eastAsia" w:ascii="宋体" w:hAnsi="宋体"/>
          <w:sz w:val="24"/>
        </w:rPr>
        <w:t xml:space="preserve">  买受人的房屋仅作</w:t>
      </w:r>
      <w:r>
        <w:rPr>
          <w:rFonts w:ascii="宋体" w:hAnsi="宋体" w:cs="仿宋"/>
          <w:sz w:val="24"/>
          <w:u w:val="single"/>
        </w:rPr>
        <w:t xml:space="preserve"> </w:t>
      </w:r>
      <w:r>
        <w:rPr>
          <w:rFonts w:hint="eastAsia" w:ascii="宋体" w:hAnsi="宋体" w:cs="仿宋"/>
          <w:color w:val="FF0000"/>
          <w:sz w:val="24"/>
          <w:u w:val="single"/>
        </w:rPr>
        <w:t>住宅</w:t>
      </w:r>
      <w:r>
        <w:rPr>
          <w:rFonts w:ascii="宋体" w:hAnsi="宋体" w:cs="仿宋"/>
          <w:sz w:val="24"/>
          <w:u w:val="single"/>
        </w:rPr>
        <w:t xml:space="preserve"> </w:t>
      </w:r>
      <w:r>
        <w:rPr>
          <w:rFonts w:hint="eastAsia" w:ascii="宋体" w:hAnsi="宋体"/>
          <w:sz w:val="24"/>
        </w:rPr>
        <w:t>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屋分摊面积承担义务。</w:t>
      </w:r>
    </w:p>
    <w:p>
      <w:pPr>
        <w:spacing w:line="360" w:lineRule="auto"/>
        <w:ind w:firstLine="420"/>
        <w:rPr>
          <w:rFonts w:ascii="宋体" w:hAnsi="宋体"/>
          <w:sz w:val="24"/>
        </w:rPr>
      </w:pPr>
      <w:r>
        <w:rPr>
          <w:rFonts w:hint="eastAsia" w:ascii="宋体" w:hAnsi="宋体"/>
          <w:sz w:val="24"/>
        </w:rPr>
        <w:t>出卖人不得擅自改变与该商品房有关联的公共部位和设施的使用性质。</w:t>
      </w:r>
    </w:p>
    <w:p>
      <w:pPr>
        <w:spacing w:line="360" w:lineRule="auto"/>
        <w:ind w:firstLine="420"/>
        <w:rPr>
          <w:rFonts w:hint="eastAsia" w:ascii="宋体" w:hAnsi="宋体"/>
          <w:sz w:val="24"/>
        </w:rPr>
      </w:pPr>
      <w:r>
        <w:rPr>
          <w:rFonts w:ascii="宋体" w:hAnsi="宋体" w:cs="仿宋"/>
          <w:sz w:val="24"/>
          <w:u w:val="single"/>
        </w:rPr>
        <w:t xml:space="preserve">                             </w:t>
      </w:r>
      <w:r>
        <w:rPr>
          <w:rFonts w:ascii="宋体" w:hAnsi="宋体" w:cs="仿宋"/>
          <w:color w:val="FF0000"/>
          <w:sz w:val="24"/>
          <w:u w:val="single"/>
        </w:rPr>
        <w:t xml:space="preserve"> </w:t>
      </w:r>
      <w:r>
        <w:rPr>
          <w:rFonts w:hint="eastAsia" w:ascii="宋体" w:hAnsi="宋体" w:cs="仿宋"/>
          <w:color w:val="FF0000"/>
          <w:sz w:val="24"/>
          <w:u w:val="single"/>
        </w:rPr>
        <w:t>×</w:t>
      </w:r>
      <w:r>
        <w:rPr>
          <w:rFonts w:ascii="宋体" w:hAnsi="宋体" w:cs="仿宋"/>
          <w:sz w:val="24"/>
          <w:u w:val="single"/>
        </w:rPr>
        <w:t xml:space="preserve">                   </w:t>
      </w:r>
      <w:r>
        <w:rPr>
          <w:rFonts w:hint="eastAsia" w:ascii="宋体" w:hAnsi="宋体" w:cs="仿宋"/>
          <w:sz w:val="24"/>
          <w:u w:val="single"/>
        </w:rPr>
        <w:t xml:space="preserve">             </w:t>
      </w:r>
      <w:r>
        <w:rPr>
          <w:rFonts w:ascii="宋体" w:hAnsi="宋体" w:cs="仿宋"/>
          <w:sz w:val="24"/>
          <w:u w:val="single"/>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w:t>
      </w:r>
      <w:r>
        <w:rPr>
          <w:rFonts w:hint="eastAsia"/>
          <w:b/>
          <w:bCs/>
          <w:sz w:val="24"/>
        </w:rPr>
        <w:t>第十九条</w:t>
      </w:r>
      <w:r>
        <w:rPr>
          <w:rFonts w:hint="eastAsia" w:ascii="宋体" w:hAnsi="宋体"/>
          <w:sz w:val="24"/>
        </w:rPr>
        <w:t xml:space="preserve">  本合同在履行过程中发生的争议，由双方当事人协商解决；协商不成的，按下述第</w:t>
      </w:r>
      <w:r>
        <w:rPr>
          <w:rFonts w:hint="eastAsia" w:ascii="宋体" w:hAnsi="宋体" w:cs="仿宋"/>
          <w:color w:val="FF0000"/>
          <w:sz w:val="24"/>
          <w:u w:val="single"/>
          <w:lang w:val="en-US" w:eastAsia="zh-CN"/>
        </w:rPr>
        <w:t>1</w:t>
      </w:r>
      <w:r>
        <w:rPr>
          <w:rFonts w:ascii="宋体" w:hAnsi="宋体" w:cs="仿宋"/>
          <w:color w:val="FF0000"/>
          <w:sz w:val="24"/>
          <w:u w:val="single"/>
        </w:rPr>
        <w:t xml:space="preserve"> </w:t>
      </w:r>
      <w:r>
        <w:rPr>
          <w:rFonts w:hint="eastAsia" w:ascii="宋体" w:hAnsi="宋体"/>
          <w:sz w:val="24"/>
        </w:rPr>
        <w:t>种方式解决：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s="宋体"/>
          <w:kern w:val="0"/>
          <w:sz w:val="24"/>
          <w:u w:val="single"/>
          <w:shd w:val="clear" w:color="auto" w:fill="FFFFFF"/>
        </w:rPr>
      </w:pPr>
      <w:r>
        <w:rPr>
          <w:rFonts w:hint="eastAsia" w:ascii="宋体" w:hAnsi="宋体"/>
          <w:sz w:val="24"/>
        </w:rPr>
        <w:t xml:space="preserve">    1．提交</w:t>
      </w:r>
      <w:r>
        <w:rPr>
          <w:rFonts w:hint="eastAsia" w:ascii="宋体" w:hAnsi="宋体" w:cs="仿宋"/>
          <w:color w:val="FF0000"/>
          <w:sz w:val="24"/>
          <w:u w:val="single"/>
          <w:lang w:eastAsia="zh-CN"/>
        </w:rPr>
        <w:t>黄山</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sz w:val="24"/>
        </w:rPr>
        <w:t>仲裁委员会仲裁。</w:t>
      </w:r>
    </w:p>
    <w:p>
      <w:pPr>
        <w:spacing w:line="360" w:lineRule="auto"/>
        <w:rPr>
          <w:rFonts w:hint="eastAsia" w:ascii="宋体" w:hAnsi="宋体"/>
          <w:sz w:val="24"/>
        </w:rPr>
      </w:pPr>
      <w:r>
        <w:rPr>
          <w:rFonts w:hint="eastAsia" w:ascii="宋体" w:hAnsi="宋体"/>
          <w:sz w:val="24"/>
        </w:rPr>
        <w:t xml:space="preserve">    2．依法向人民法院起诉。</w:t>
      </w:r>
    </w:p>
    <w:p>
      <w:pPr>
        <w:spacing w:line="360" w:lineRule="auto"/>
        <w:rPr>
          <w:rFonts w:hint="eastAsia" w:ascii="宋体" w:hAnsi="宋体"/>
          <w:sz w:val="24"/>
        </w:rPr>
      </w:pPr>
      <w:r>
        <w:rPr>
          <w:rFonts w:hint="eastAsia" w:ascii="宋体" w:hAnsi="宋体"/>
          <w:sz w:val="24"/>
        </w:rPr>
        <w:t xml:space="preserve">    </w:t>
      </w:r>
      <w:r>
        <w:rPr>
          <w:rFonts w:hint="eastAsia"/>
          <w:b/>
          <w:bCs/>
          <w:sz w:val="24"/>
        </w:rPr>
        <w:t>第二十条</w:t>
      </w:r>
      <w:r>
        <w:rPr>
          <w:rFonts w:hint="eastAsia" w:ascii="宋体" w:hAnsi="宋体"/>
          <w:sz w:val="24"/>
        </w:rPr>
        <w:t xml:space="preserve">  本合同未尽事项，可由双方约定后签订补充协议(附件四)。</w:t>
      </w:r>
    </w:p>
    <w:p>
      <w:pPr>
        <w:spacing w:line="360" w:lineRule="auto"/>
        <w:rPr>
          <w:rFonts w:hint="eastAsia" w:ascii="宋体" w:hAnsi="宋体"/>
          <w:sz w:val="24"/>
        </w:rPr>
      </w:pPr>
      <w:r>
        <w:rPr>
          <w:rFonts w:hint="eastAsia" w:ascii="宋体" w:hAnsi="宋体"/>
          <w:sz w:val="24"/>
        </w:rPr>
        <w:t xml:space="preserve">    </w:t>
      </w:r>
      <w:r>
        <w:rPr>
          <w:rFonts w:hint="eastAsia"/>
          <w:b/>
          <w:bCs/>
          <w:sz w:val="24"/>
        </w:rPr>
        <w:t>第二十一条</w:t>
      </w:r>
      <w:r>
        <w:rPr>
          <w:rFonts w:hint="eastAsia" w:ascii="宋体" w:hAnsi="宋体"/>
          <w:sz w:val="24"/>
        </w:rPr>
        <w:t xml:space="preserve">  合同附件与本合同具有同等法律效力。本合同及其附件内，空格部分填写的文字与印刷文字具有同等效力。</w:t>
      </w:r>
    </w:p>
    <w:p>
      <w:pPr>
        <w:spacing w:line="360" w:lineRule="auto"/>
        <w:rPr>
          <w:rFonts w:hint="eastAsia" w:ascii="宋体" w:hAnsi="宋体"/>
          <w:sz w:val="24"/>
        </w:rPr>
      </w:pPr>
      <w:r>
        <w:rPr>
          <w:rFonts w:hint="eastAsia" w:ascii="宋体" w:hAnsi="宋体"/>
          <w:sz w:val="24"/>
        </w:rPr>
        <w:t xml:space="preserve">    </w:t>
      </w:r>
      <w:r>
        <w:rPr>
          <w:rFonts w:hint="eastAsia"/>
          <w:b/>
          <w:bCs/>
          <w:sz w:val="24"/>
        </w:rPr>
        <w:t>第二十二条</w:t>
      </w:r>
      <w:r>
        <w:rPr>
          <w:rFonts w:hint="eastAsia" w:ascii="宋体" w:hAnsi="宋体"/>
          <w:sz w:val="24"/>
        </w:rPr>
        <w:t xml:space="preserve">  本合同连同附件共</w:t>
      </w:r>
      <w:r>
        <w:rPr>
          <w:rFonts w:hint="eastAsia" w:ascii="宋体" w:hAnsi="宋体" w:cs="仿宋"/>
          <w:sz w:val="24"/>
          <w:u w:val="single"/>
        </w:rPr>
        <w:t xml:space="preserve">  </w:t>
      </w:r>
      <w:r>
        <w:rPr>
          <w:rFonts w:hint="eastAsia" w:ascii="宋体" w:hAnsi="宋体" w:cs="仿宋"/>
          <w:color w:val="FF0000"/>
          <w:sz w:val="24"/>
          <w:u w:val="single"/>
          <w:lang w:val="en-US" w:eastAsia="zh-CN"/>
        </w:rPr>
        <w:t xml:space="preserve">  </w:t>
      </w:r>
      <w:r>
        <w:rPr>
          <w:rFonts w:ascii="宋体" w:hAnsi="宋体" w:cs="仿宋"/>
          <w:sz w:val="24"/>
          <w:u w:val="single"/>
        </w:rPr>
        <w:t xml:space="preserve"> </w:t>
      </w:r>
      <w:r>
        <w:rPr>
          <w:rFonts w:hint="eastAsia" w:ascii="宋体" w:hAnsi="宋体"/>
          <w:sz w:val="24"/>
        </w:rPr>
        <w:t>页，一式</w:t>
      </w:r>
      <w:r>
        <w:rPr>
          <w:rFonts w:hint="eastAsia" w:ascii="宋体" w:hAnsi="宋体" w:cs="仿宋"/>
          <w:sz w:val="24"/>
          <w:u w:val="single"/>
        </w:rPr>
        <w:t xml:space="preserve"> </w:t>
      </w:r>
      <w:r>
        <w:rPr>
          <w:rFonts w:hint="eastAsia" w:ascii="宋体" w:hAnsi="宋体" w:cs="仿宋"/>
          <w:color w:val="FF0000"/>
          <w:sz w:val="24"/>
          <w:u w:val="single"/>
          <w:lang w:val="en-US" w:eastAsia="zh-CN"/>
        </w:rPr>
        <w:t xml:space="preserve">  </w:t>
      </w:r>
      <w:r>
        <w:rPr>
          <w:rFonts w:ascii="宋体" w:hAnsi="宋体" w:cs="仿宋"/>
          <w:sz w:val="24"/>
          <w:u w:val="single"/>
        </w:rPr>
        <w:t xml:space="preserve"> </w:t>
      </w:r>
      <w:r>
        <w:rPr>
          <w:rFonts w:hint="eastAsia" w:ascii="宋体" w:hAnsi="宋体"/>
          <w:sz w:val="24"/>
        </w:rPr>
        <w:t>份，具有同等法律效力，合同持有情况如下：</w:t>
      </w:r>
    </w:p>
    <w:p>
      <w:pPr>
        <w:spacing w:line="360" w:lineRule="auto"/>
        <w:ind w:left="240" w:hanging="240" w:hangingChars="100"/>
        <w:rPr>
          <w:rFonts w:hint="eastAsia" w:ascii="宋体" w:hAnsi="宋体"/>
          <w:sz w:val="24"/>
        </w:rPr>
      </w:pPr>
      <w:r>
        <w:rPr>
          <w:rFonts w:hint="eastAsia" w:ascii="宋体" w:hAnsi="宋体"/>
          <w:sz w:val="24"/>
        </w:rPr>
        <w:t xml:space="preserve">    出卖人</w:t>
      </w:r>
      <w:r>
        <w:rPr>
          <w:rFonts w:hint="eastAsia" w:ascii="宋体" w:hAnsi="宋体" w:cs="仿宋"/>
          <w:sz w:val="24"/>
          <w:u w:val="single"/>
        </w:rPr>
        <w:t xml:space="preserve"> </w:t>
      </w:r>
      <w:r>
        <w:rPr>
          <w:rFonts w:hint="eastAsia" w:ascii="宋体" w:hAnsi="宋体" w:cs="仿宋"/>
          <w:color w:val="FF0000"/>
          <w:sz w:val="24"/>
          <w:u w:val="single"/>
          <w:lang w:val="en-US" w:eastAsia="zh-CN"/>
        </w:rPr>
        <w:t xml:space="preserve">  </w:t>
      </w:r>
      <w:r>
        <w:rPr>
          <w:rFonts w:ascii="宋体" w:hAnsi="宋体" w:cs="仿宋"/>
          <w:sz w:val="24"/>
          <w:u w:val="single"/>
        </w:rPr>
        <w:t xml:space="preserve"> </w:t>
      </w:r>
      <w:r>
        <w:rPr>
          <w:rFonts w:hint="eastAsia" w:ascii="宋体" w:hAnsi="宋体"/>
          <w:sz w:val="24"/>
        </w:rPr>
        <w:t>份，买受人</w:t>
      </w:r>
      <w:r>
        <w:rPr>
          <w:rFonts w:hint="eastAsia" w:ascii="宋体" w:hAnsi="宋体" w:cs="仿宋"/>
          <w:sz w:val="24"/>
          <w:u w:val="single"/>
        </w:rPr>
        <w:t xml:space="preserve"> </w:t>
      </w:r>
      <w:r>
        <w:rPr>
          <w:rFonts w:hint="eastAsia" w:ascii="宋体" w:hAnsi="宋体" w:cs="仿宋"/>
          <w:color w:val="FF0000"/>
          <w:sz w:val="24"/>
          <w:u w:val="single"/>
          <w:lang w:val="en-US" w:eastAsia="zh-CN"/>
        </w:rPr>
        <w:t xml:space="preserve"> </w:t>
      </w:r>
      <w:r>
        <w:rPr>
          <w:rFonts w:ascii="宋体" w:hAnsi="宋体" w:cs="仿宋"/>
          <w:sz w:val="24"/>
          <w:u w:val="single"/>
        </w:rPr>
        <w:t xml:space="preserve"> </w:t>
      </w:r>
      <w:r>
        <w:rPr>
          <w:rFonts w:hint="eastAsia" w:ascii="宋体" w:hAnsi="宋体"/>
          <w:sz w:val="24"/>
        </w:rPr>
        <w:t xml:space="preserve">份， </w:t>
      </w:r>
      <w:r>
        <w:rPr>
          <w:rFonts w:hint="eastAsia" w:ascii="宋体" w:hAnsi="宋体" w:cs="仿宋"/>
          <w:color w:val="FF0000"/>
          <w:sz w:val="24"/>
          <w:u w:val="single"/>
          <w:lang w:val="en-US" w:eastAsia="zh-CN"/>
        </w:rPr>
        <w:t xml:space="preserve">     </w:t>
      </w:r>
      <w:r>
        <w:rPr>
          <w:rFonts w:hint="eastAsia" w:ascii="宋体" w:hAnsi="宋体" w:cs="仿宋"/>
          <w:sz w:val="24"/>
        </w:rPr>
        <w:t>份，</w:t>
      </w:r>
      <w:r>
        <w:rPr>
          <w:rFonts w:hint="eastAsia" w:ascii="宋体" w:hAnsi="宋体" w:cs="仿宋"/>
          <w:color w:val="FF0000"/>
          <w:sz w:val="24"/>
          <w:u w:val="single"/>
          <w:lang w:val="en-US" w:eastAsia="zh-CN"/>
        </w:rPr>
        <w:t xml:space="preserve">                </w:t>
      </w:r>
      <w:r>
        <w:rPr>
          <w:rFonts w:hint="eastAsia" w:ascii="宋体" w:hAnsi="宋体" w:cs="仿宋"/>
          <w:color w:val="FF0000"/>
          <w:sz w:val="24"/>
          <w:u w:val="single"/>
        </w:rPr>
        <w:t xml:space="preserve"> </w:t>
      </w:r>
      <w:r>
        <w:rPr>
          <w:rFonts w:hint="eastAsia" w:ascii="宋体" w:hAnsi="宋体" w:cs="仿宋"/>
          <w:sz w:val="24"/>
        </w:rPr>
        <w:t>份</w:t>
      </w:r>
      <w:r>
        <w:rPr>
          <w:rFonts w:hint="eastAsia" w:ascii="宋体" w:hAnsi="宋体"/>
          <w:sz w:val="24"/>
        </w:rPr>
        <w:t>。</w:t>
      </w:r>
    </w:p>
    <w:p>
      <w:pPr>
        <w:spacing w:line="360" w:lineRule="auto"/>
        <w:rPr>
          <w:rFonts w:hint="eastAsia" w:ascii="宋体" w:hAnsi="宋体"/>
          <w:sz w:val="24"/>
        </w:rPr>
      </w:pPr>
      <w:r>
        <w:rPr>
          <w:rFonts w:hint="eastAsia" w:ascii="宋体" w:hAnsi="宋体"/>
          <w:sz w:val="24"/>
        </w:rPr>
        <w:t xml:space="preserve">    </w:t>
      </w:r>
      <w:r>
        <w:rPr>
          <w:rFonts w:hint="eastAsia"/>
          <w:b/>
          <w:bCs/>
          <w:sz w:val="24"/>
        </w:rPr>
        <w:t>第二十三条</w:t>
      </w:r>
      <w:r>
        <w:rPr>
          <w:rFonts w:hint="eastAsia" w:ascii="宋体" w:hAnsi="宋体"/>
          <w:sz w:val="24"/>
        </w:rPr>
        <w:t xml:space="preserve">  本合同自双方签订之日起生效。</w:t>
      </w:r>
    </w:p>
    <w:p>
      <w:pPr>
        <w:spacing w:line="360" w:lineRule="auto"/>
        <w:rPr>
          <w:rFonts w:hint="eastAsia" w:ascii="宋体" w:hAnsi="宋体"/>
          <w:sz w:val="24"/>
        </w:rPr>
      </w:pPr>
      <w:r>
        <w:rPr>
          <w:rFonts w:hint="eastAsia" w:ascii="宋体" w:hAnsi="宋体"/>
          <w:sz w:val="24"/>
        </w:rPr>
        <w:t xml:space="preserve">    </w:t>
      </w:r>
      <w:r>
        <w:rPr>
          <w:rFonts w:hint="eastAsia"/>
          <w:b/>
          <w:bCs/>
          <w:sz w:val="24"/>
        </w:rPr>
        <w:t>第二十四条</w:t>
      </w:r>
      <w:r>
        <w:rPr>
          <w:rFonts w:hint="eastAsia" w:ascii="宋体" w:hAnsi="宋体"/>
          <w:sz w:val="24"/>
        </w:rPr>
        <w:t xml:space="preserve">  商品房预售的，自本合同生效之日起30天内，由出卖人向</w:t>
      </w:r>
      <w:r>
        <w:rPr>
          <w:rFonts w:hint="eastAsia" w:ascii="宋体" w:hAnsi="宋体"/>
          <w:sz w:val="24"/>
          <w:u w:val="single"/>
        </w:rPr>
        <w:t xml:space="preserve"> 黄山市房地产交易中心 </w:t>
      </w:r>
      <w:r>
        <w:rPr>
          <w:rFonts w:hint="eastAsia" w:ascii="宋体" w:hAnsi="宋体"/>
          <w:sz w:val="24"/>
        </w:rPr>
        <w:t>申请登记备案。</w:t>
      </w:r>
    </w:p>
    <w:p>
      <w:pPr>
        <w:spacing w:line="360" w:lineRule="auto"/>
        <w:rPr>
          <w:rFonts w:hint="eastAsia" w:ascii="宋体" w:hAnsi="宋体"/>
          <w:sz w:val="24"/>
        </w:rPr>
      </w:pPr>
    </w:p>
    <w:p>
      <w:pPr>
        <w:spacing w:line="360" w:lineRule="auto"/>
        <w:rPr>
          <w:rFonts w:ascii="宋体" w:hAnsi="宋体"/>
          <w:sz w:val="24"/>
        </w:rPr>
      </w:pPr>
      <w:r>
        <w:rPr>
          <w:rFonts w:hint="eastAsia" w:ascii="宋体" w:hAnsi="宋体"/>
          <w:sz w:val="24"/>
        </w:rPr>
        <w:t xml:space="preserve">出卖人(签章)：                </w:t>
      </w:r>
      <w:r>
        <w:rPr>
          <w:rFonts w:ascii="宋体" w:hAnsi="宋体"/>
          <w:sz w:val="24"/>
        </w:rPr>
        <w:t xml:space="preserve">          </w:t>
      </w:r>
      <w:r>
        <w:rPr>
          <w:rFonts w:hint="eastAsia" w:ascii="宋体" w:hAnsi="宋体"/>
          <w:sz w:val="24"/>
        </w:rPr>
        <w:t>买受人(签章)：</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【法定代表人】：               </w:t>
      </w:r>
      <w:r>
        <w:rPr>
          <w:rFonts w:ascii="宋体" w:hAnsi="宋体"/>
          <w:sz w:val="24"/>
        </w:rPr>
        <w:t xml:space="preserve">          </w:t>
      </w:r>
      <w:r>
        <w:rPr>
          <w:rFonts w:hint="eastAsia" w:ascii="宋体" w:hAnsi="宋体"/>
          <w:sz w:val="24"/>
        </w:rPr>
        <w:t>【法定代表人】：</w:t>
      </w:r>
    </w:p>
    <w:p>
      <w:pPr>
        <w:spacing w:line="360" w:lineRule="auto"/>
        <w:rPr>
          <w:rFonts w:hint="eastAsia" w:ascii="宋体" w:hAnsi="宋体"/>
          <w:sz w:val="24"/>
        </w:rPr>
      </w:pPr>
      <w:r>
        <w:rPr>
          <w:rFonts w:hint="eastAsia" w:ascii="宋体" w:hAnsi="宋体"/>
          <w:sz w:val="24"/>
        </w:rPr>
        <w:t xml:space="preserve">【委托代理人】：               </w:t>
      </w:r>
      <w:r>
        <w:rPr>
          <w:rFonts w:ascii="宋体" w:hAnsi="宋体"/>
          <w:sz w:val="24"/>
        </w:rPr>
        <w:t xml:space="preserve">          </w:t>
      </w:r>
      <w:r>
        <w:rPr>
          <w:rFonts w:hint="eastAsia" w:ascii="宋体" w:hAnsi="宋体"/>
          <w:sz w:val="24"/>
        </w:rPr>
        <w:t>【委托代理人】：</w:t>
      </w:r>
    </w:p>
    <w:p>
      <w:pPr>
        <w:spacing w:line="360" w:lineRule="auto"/>
        <w:rPr>
          <w:rFonts w:hint="eastAsia"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(签章)                </w:t>
      </w:r>
      <w:r>
        <w:rPr>
          <w:rFonts w:ascii="宋体" w:hAnsi="宋体"/>
          <w:sz w:val="24"/>
        </w:rPr>
        <w:t xml:space="preserve">           </w:t>
      </w:r>
      <w:r>
        <w:rPr>
          <w:rFonts w:hint="eastAsia" w:ascii="宋体" w:hAnsi="宋体"/>
          <w:sz w:val="24"/>
        </w:rPr>
        <w:t>【          】：</w:t>
      </w:r>
    </w:p>
    <w:p>
      <w:pPr>
        <w:spacing w:line="360" w:lineRule="auto"/>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(签章)</w:t>
      </w:r>
    </w:p>
    <w:p>
      <w:pPr>
        <w:spacing w:line="360" w:lineRule="auto"/>
        <w:jc w:val="left"/>
        <w:rPr>
          <w:rFonts w:hint="eastAsia" w:ascii="宋体" w:hAnsi="宋体"/>
          <w:sz w:val="24"/>
        </w:rPr>
      </w:pPr>
      <w:r>
        <w:rPr>
          <w:rFonts w:ascii="宋体" w:hAnsi="宋体" w:cs="仿宋"/>
          <w:sz w:val="24"/>
          <w:u w:val="single"/>
        </w:rPr>
        <w:t xml:space="preserve">       </w:t>
      </w:r>
      <w:r>
        <w:rPr>
          <w:rFonts w:hint="eastAsia" w:ascii="宋体" w:hAnsi="宋体"/>
          <w:sz w:val="24"/>
        </w:rPr>
        <w:t>年</w:t>
      </w:r>
      <w:r>
        <w:rPr>
          <w:rFonts w:ascii="宋体" w:hAnsi="宋体" w:cs="仿宋"/>
          <w:sz w:val="24"/>
          <w:u w:val="single"/>
        </w:rPr>
        <w:t xml:space="preserve">       </w:t>
      </w:r>
      <w:r>
        <w:rPr>
          <w:rFonts w:hint="eastAsia" w:ascii="宋体" w:hAnsi="宋体"/>
          <w:sz w:val="24"/>
        </w:rPr>
        <w:t>月</w:t>
      </w:r>
      <w:r>
        <w:rPr>
          <w:rFonts w:ascii="宋体" w:hAnsi="宋体" w:cs="仿宋"/>
          <w:sz w:val="24"/>
          <w:u w:val="single"/>
        </w:rPr>
        <w:t xml:space="preserve">       </w:t>
      </w:r>
      <w:r>
        <w:rPr>
          <w:rFonts w:hint="eastAsia" w:ascii="宋体" w:hAnsi="宋体"/>
          <w:sz w:val="24"/>
        </w:rPr>
        <w:t xml:space="preserve">日       </w:t>
      </w:r>
      <w:r>
        <w:rPr>
          <w:rFonts w:ascii="宋体" w:hAnsi="宋体"/>
          <w:sz w:val="24"/>
        </w:rPr>
        <w:t xml:space="preserve">      </w:t>
      </w:r>
      <w:r>
        <w:rPr>
          <w:rFonts w:ascii="宋体" w:hAnsi="宋体" w:cs="仿宋"/>
          <w:sz w:val="24"/>
          <w:u w:val="single"/>
        </w:rPr>
        <w:t xml:space="preserve">       </w:t>
      </w:r>
      <w:r>
        <w:rPr>
          <w:rFonts w:hint="eastAsia" w:ascii="宋体" w:hAnsi="宋体"/>
          <w:sz w:val="24"/>
        </w:rPr>
        <w:t>年</w:t>
      </w:r>
      <w:r>
        <w:rPr>
          <w:rFonts w:ascii="宋体" w:hAnsi="宋体" w:cs="仿宋"/>
          <w:sz w:val="24"/>
          <w:u w:val="single"/>
        </w:rPr>
        <w:t xml:space="preserve">       </w:t>
      </w:r>
      <w:r>
        <w:rPr>
          <w:rFonts w:hint="eastAsia" w:ascii="宋体" w:hAnsi="宋体"/>
          <w:sz w:val="24"/>
        </w:rPr>
        <w:t>月</w:t>
      </w:r>
      <w:r>
        <w:rPr>
          <w:rFonts w:ascii="宋体" w:hAnsi="宋体" w:cs="仿宋"/>
          <w:sz w:val="24"/>
          <w:u w:val="single"/>
        </w:rPr>
        <w:t xml:space="preserve">       </w:t>
      </w:r>
      <w:r>
        <w:rPr>
          <w:rFonts w:hint="eastAsia" w:ascii="宋体" w:hAnsi="宋体"/>
          <w:sz w:val="24"/>
        </w:rPr>
        <w:t>日</w:t>
      </w:r>
    </w:p>
    <w:p>
      <w:pPr>
        <w:spacing w:line="360" w:lineRule="auto"/>
        <w:jc w:val="left"/>
        <w:rPr>
          <w:rFonts w:hint="eastAsia" w:ascii="宋体" w:hAnsi="宋体"/>
          <w:sz w:val="24"/>
          <w:u w:val="single"/>
        </w:rPr>
      </w:pPr>
      <w:r>
        <w:rPr>
          <w:rFonts w:hint="eastAsia" w:ascii="宋体" w:hAnsi="宋体"/>
          <w:sz w:val="24"/>
        </w:rPr>
        <w:t>签于</w:t>
      </w:r>
      <w:r>
        <w:rPr>
          <w:rFonts w:ascii="宋体" w:hAnsi="宋体" w:cs="仿宋"/>
          <w:sz w:val="24"/>
          <w:u w:val="single"/>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签于</w:t>
      </w:r>
      <w:r>
        <w:rPr>
          <w:rFonts w:ascii="宋体" w:hAnsi="宋体" w:cs="仿宋"/>
          <w:sz w:val="24"/>
          <w:u w:val="single"/>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84" w:lineRule="auto"/>
        <w:jc w:val="left"/>
        <w:rPr>
          <w:rFonts w:hint="eastAsia" w:ascii="宋体" w:hAnsi="宋体"/>
          <w:sz w:val="24"/>
        </w:rPr>
      </w:pPr>
      <w:r>
        <w:br w:type="page"/>
      </w:r>
      <w:bookmarkStart w:id="1" w:name="bcxyTag"/>
      <w:bookmarkEnd w:id="1"/>
      <w:r>
        <w:rPr>
          <w:rFonts w:hint="eastAsia" w:ascii="宋体" w:hAnsi="宋体"/>
          <w:sz w:val="24"/>
        </w:rPr>
        <w:t xml:space="preserve"> 附件一：房屋平面图：</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84" w:lineRule="auto"/>
        <w:jc w:val="left"/>
        <w:rPr>
          <w:rFonts w:hint="eastAsia" w:ascii="宋体" w:hAnsi="宋体"/>
          <w:sz w:val="24"/>
        </w:rPr>
      </w:pPr>
      <w:r>
        <w:rPr>
          <w:rFonts w:hint="eastAsia" w:ascii="宋体" w:hAnsi="宋体"/>
          <w:sz w:val="24"/>
        </w:rPr>
        <w:t xml:space="preserve"> 附件二：公共部位与公用房屋分摊建筑面积构成说明</w:t>
      </w:r>
    </w:p>
    <w:p>
      <w:pPr>
        <w:rPr>
          <w:rFonts w:hint="eastAsia" w:ascii="宋体" w:hAnsi="宋体"/>
          <w:sz w:val="24"/>
        </w:rPr>
      </w:pPr>
    </w:p>
    <w:p>
      <w:pPr>
        <w:spacing w:line="560" w:lineRule="exact"/>
        <w:ind w:firstLine="450" w:firstLineChars="150"/>
        <w:rPr>
          <w:rFonts w:hint="eastAsia"/>
          <w:color w:val="FF0000"/>
          <w:sz w:val="30"/>
          <w:szCs w:val="30"/>
        </w:rPr>
      </w:pPr>
      <w:r>
        <w:rPr>
          <w:rFonts w:hint="eastAsia"/>
          <w:color w:val="FF0000"/>
          <w:sz w:val="30"/>
          <w:szCs w:val="30"/>
          <w:lang w:val="en-US" w:eastAsia="zh-CN"/>
        </w:rPr>
        <w:t xml:space="preserve">1、最终面积以当地房地产测绘部门房产面积测绘报告为准。 </w:t>
      </w:r>
    </w:p>
    <w:p>
      <w:pPr>
        <w:spacing w:line="560" w:lineRule="exact"/>
        <w:ind w:firstLine="450" w:firstLineChars="150"/>
        <w:rPr>
          <w:rFonts w:hint="eastAsia"/>
          <w:color w:val="FF0000"/>
          <w:sz w:val="30"/>
          <w:szCs w:val="30"/>
        </w:rPr>
      </w:pPr>
      <w:r>
        <w:rPr>
          <w:rFonts w:hint="default"/>
          <w:color w:val="FF0000"/>
          <w:sz w:val="30"/>
          <w:szCs w:val="30"/>
          <w:lang w:val="en-US" w:eastAsia="zh-CN"/>
        </w:rPr>
        <w:t xml:space="preserve">2、（1）共有的楼梯间； </w:t>
      </w:r>
    </w:p>
    <w:p>
      <w:pPr>
        <w:spacing w:line="560" w:lineRule="exact"/>
        <w:ind w:firstLine="1050" w:firstLineChars="350"/>
        <w:rPr>
          <w:rFonts w:hint="eastAsia"/>
          <w:color w:val="FF0000"/>
          <w:sz w:val="30"/>
          <w:szCs w:val="30"/>
        </w:rPr>
      </w:pPr>
      <w:r>
        <w:rPr>
          <w:rFonts w:hint="default"/>
          <w:color w:val="FF0000"/>
          <w:sz w:val="30"/>
          <w:szCs w:val="30"/>
          <w:lang w:val="en-US" w:eastAsia="zh-CN"/>
        </w:rPr>
        <w:t xml:space="preserve">（2）共有的过道、门廊、电梯井、管道井； </w:t>
      </w:r>
    </w:p>
    <w:p>
      <w:pPr>
        <w:spacing w:line="560" w:lineRule="exact"/>
        <w:ind w:firstLine="1050" w:firstLineChars="350"/>
        <w:rPr>
          <w:rFonts w:hint="eastAsia"/>
          <w:color w:val="FF0000"/>
          <w:sz w:val="30"/>
          <w:szCs w:val="30"/>
        </w:rPr>
      </w:pPr>
      <w:r>
        <w:rPr>
          <w:rFonts w:hint="default"/>
          <w:color w:val="FF0000"/>
          <w:sz w:val="30"/>
          <w:szCs w:val="30"/>
          <w:lang w:val="en-US" w:eastAsia="zh-CN"/>
        </w:rPr>
        <w:t xml:space="preserve">（3）为本幢服务的公共用房、管理用房； </w:t>
      </w:r>
    </w:p>
    <w:p>
      <w:pPr>
        <w:spacing w:line="560" w:lineRule="exact"/>
        <w:ind w:firstLine="1050" w:firstLineChars="350"/>
        <w:rPr>
          <w:rFonts w:hint="eastAsia"/>
          <w:color w:val="FF0000"/>
          <w:sz w:val="30"/>
          <w:szCs w:val="30"/>
        </w:rPr>
      </w:pPr>
      <w:r>
        <w:rPr>
          <w:rFonts w:hint="default"/>
          <w:color w:val="FF0000"/>
          <w:sz w:val="30"/>
          <w:szCs w:val="30"/>
          <w:lang w:val="en-US" w:eastAsia="zh-CN"/>
        </w:rPr>
        <w:t xml:space="preserve">（4）外墙（包括山墙）水平投影面积一半的建筑面积。 </w:t>
      </w:r>
    </w:p>
    <w:p>
      <w:pPr>
        <w:spacing w:line="560" w:lineRule="exact"/>
        <w:ind w:firstLine="450" w:firstLineChars="150"/>
        <w:rPr>
          <w:rFonts w:hint="eastAsia"/>
          <w:color w:val="FF0000"/>
          <w:sz w:val="30"/>
          <w:szCs w:val="30"/>
        </w:rPr>
      </w:pPr>
      <w:r>
        <w:rPr>
          <w:rFonts w:hint="default"/>
          <w:color w:val="FF0000"/>
          <w:sz w:val="30"/>
          <w:szCs w:val="30"/>
          <w:lang w:val="en-US" w:eastAsia="zh-CN"/>
        </w:rPr>
        <w:t>3、按规定应作为公共部位和公共分摊部位的其他部位。</w:t>
      </w:r>
    </w:p>
    <w:p>
      <w:pPr>
        <w:spacing w:line="360" w:lineRule="auto"/>
        <w:rPr>
          <w:rFonts w:hint="eastAsia" w:ascii="宋体" w:hAnsi="宋体" w:eastAsia="宋体"/>
          <w:color w:val="FF0000"/>
          <w:sz w:val="24"/>
          <w:lang w:val="en-US" w:eastAsia="zh-CN"/>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jc w:val="left"/>
        <w:rPr>
          <w:rFonts w:hint="eastAsia" w:ascii="宋体" w:hAnsi="宋体"/>
          <w:color w:val="FF0000"/>
          <w:sz w:val="24"/>
        </w:rPr>
      </w:pPr>
      <w:r>
        <w:rPr>
          <w:rFonts w:hint="eastAsia" w:ascii="宋体" w:hAnsi="宋体"/>
          <w:sz w:val="24"/>
        </w:rPr>
        <w:t>附件三：装饰、设备标准</w:t>
      </w:r>
    </w:p>
    <w:p>
      <w:pPr>
        <w:spacing w:line="560" w:lineRule="exact"/>
        <w:ind w:firstLine="360" w:firstLineChars="150"/>
        <w:rPr>
          <w:rFonts w:hint="eastAsia"/>
          <w:color w:val="FF0000"/>
          <w:sz w:val="30"/>
          <w:szCs w:val="30"/>
        </w:rPr>
      </w:pPr>
      <w:r>
        <w:rPr>
          <w:rFonts w:hint="eastAsia" w:ascii="宋体" w:hAnsi="宋体"/>
          <w:color w:val="FF0000"/>
          <w:sz w:val="24"/>
        </w:rPr>
        <w:t xml:space="preserve"> </w:t>
      </w:r>
      <w:r>
        <w:rPr>
          <w:rFonts w:hint="eastAsia"/>
          <w:color w:val="FF0000"/>
          <w:sz w:val="30"/>
          <w:szCs w:val="30"/>
        </w:rPr>
        <w:t>1、外墙：保温层、真石漆面层。</w:t>
      </w:r>
    </w:p>
    <w:p>
      <w:pPr>
        <w:spacing w:line="560" w:lineRule="exact"/>
        <w:ind w:firstLine="450" w:firstLineChars="150"/>
        <w:rPr>
          <w:rFonts w:hint="eastAsia"/>
          <w:color w:val="FF0000"/>
          <w:sz w:val="30"/>
          <w:szCs w:val="30"/>
        </w:rPr>
      </w:pPr>
      <w:r>
        <w:rPr>
          <w:rFonts w:hint="eastAsia"/>
          <w:color w:val="FF0000"/>
          <w:sz w:val="30"/>
          <w:szCs w:val="30"/>
        </w:rPr>
        <w:t>2、内墙：水泥砂浆找平抹灰面层。</w:t>
      </w:r>
    </w:p>
    <w:p>
      <w:pPr>
        <w:spacing w:line="560" w:lineRule="exact"/>
        <w:ind w:firstLine="450" w:firstLineChars="150"/>
        <w:rPr>
          <w:rFonts w:hint="eastAsia"/>
          <w:color w:val="FF0000"/>
          <w:sz w:val="30"/>
          <w:szCs w:val="30"/>
        </w:rPr>
      </w:pPr>
      <w:r>
        <w:rPr>
          <w:rFonts w:hint="eastAsia"/>
          <w:color w:val="FF0000"/>
          <w:sz w:val="30"/>
          <w:szCs w:val="30"/>
        </w:rPr>
        <w:t>3、顶棚：水泥砂浆找平抹灰面层。</w:t>
      </w:r>
    </w:p>
    <w:p>
      <w:pPr>
        <w:spacing w:line="560" w:lineRule="exact"/>
        <w:ind w:firstLine="450" w:firstLineChars="150"/>
        <w:rPr>
          <w:rFonts w:hint="eastAsia"/>
          <w:color w:val="FF0000"/>
          <w:sz w:val="30"/>
          <w:szCs w:val="30"/>
        </w:rPr>
      </w:pPr>
      <w:r>
        <w:rPr>
          <w:rFonts w:hint="eastAsia"/>
          <w:color w:val="FF0000"/>
          <w:sz w:val="30"/>
          <w:szCs w:val="30"/>
        </w:rPr>
        <w:t>4、地面：水泥砂浆找平抹灰面层。</w:t>
      </w:r>
    </w:p>
    <w:p>
      <w:pPr>
        <w:spacing w:line="560" w:lineRule="exact"/>
        <w:ind w:firstLine="450" w:firstLineChars="150"/>
        <w:rPr>
          <w:rFonts w:hint="eastAsia"/>
          <w:color w:val="FF0000"/>
          <w:sz w:val="30"/>
          <w:szCs w:val="30"/>
        </w:rPr>
      </w:pPr>
      <w:r>
        <w:rPr>
          <w:rFonts w:hint="eastAsia"/>
          <w:color w:val="FF0000"/>
          <w:sz w:val="30"/>
          <w:szCs w:val="30"/>
        </w:rPr>
        <w:t>5、门窗：钢质进户门，铝合金中空玻璃外窗、阳台门，内门用户自理。</w:t>
      </w:r>
    </w:p>
    <w:p>
      <w:pPr>
        <w:spacing w:line="560" w:lineRule="exact"/>
        <w:ind w:firstLine="450" w:firstLineChars="150"/>
        <w:rPr>
          <w:rFonts w:hint="eastAsia"/>
          <w:color w:val="FF0000"/>
          <w:sz w:val="30"/>
          <w:szCs w:val="30"/>
        </w:rPr>
      </w:pPr>
      <w:r>
        <w:rPr>
          <w:rFonts w:hint="eastAsia"/>
          <w:color w:val="FF0000"/>
          <w:sz w:val="30"/>
          <w:szCs w:val="30"/>
        </w:rPr>
        <w:t>6、厨房：内墙面、顶棚面、地面同2、3、4条标准，留设排烟道。</w:t>
      </w:r>
    </w:p>
    <w:p>
      <w:pPr>
        <w:spacing w:line="560" w:lineRule="exact"/>
        <w:ind w:firstLine="450" w:firstLineChars="150"/>
        <w:rPr>
          <w:rFonts w:hint="eastAsia"/>
          <w:color w:val="FF0000"/>
          <w:sz w:val="30"/>
          <w:szCs w:val="30"/>
        </w:rPr>
      </w:pPr>
      <w:r>
        <w:rPr>
          <w:rFonts w:hint="eastAsia"/>
          <w:color w:val="FF0000"/>
          <w:sz w:val="30"/>
          <w:szCs w:val="30"/>
        </w:rPr>
        <w:t>7、卫生间：内墙面、顶棚面、地面同2、3、4条标准。</w:t>
      </w:r>
    </w:p>
    <w:p>
      <w:pPr>
        <w:spacing w:line="560" w:lineRule="exact"/>
        <w:ind w:firstLine="450" w:firstLineChars="150"/>
        <w:rPr>
          <w:rFonts w:hint="eastAsia"/>
          <w:color w:val="FF0000"/>
          <w:sz w:val="30"/>
          <w:szCs w:val="30"/>
        </w:rPr>
      </w:pPr>
      <w:r>
        <w:rPr>
          <w:rFonts w:hint="eastAsia"/>
          <w:color w:val="FF0000"/>
          <w:sz w:val="30"/>
          <w:szCs w:val="30"/>
        </w:rPr>
        <w:t>8、阳台：外墙面涂料面层、顶棚面涂料面层，安装防护栏杆。</w:t>
      </w:r>
    </w:p>
    <w:p>
      <w:pPr>
        <w:spacing w:line="560" w:lineRule="exact"/>
        <w:ind w:firstLine="450" w:firstLineChars="150"/>
        <w:rPr>
          <w:rFonts w:hint="eastAsia"/>
          <w:color w:val="FF0000"/>
          <w:sz w:val="30"/>
          <w:szCs w:val="30"/>
        </w:rPr>
      </w:pPr>
      <w:r>
        <w:rPr>
          <w:rFonts w:hint="eastAsia"/>
          <w:color w:val="FF0000"/>
          <w:sz w:val="30"/>
          <w:szCs w:val="30"/>
        </w:rPr>
        <w:t>9、其他：</w:t>
      </w:r>
    </w:p>
    <w:p>
      <w:pPr>
        <w:spacing w:line="560" w:lineRule="exact"/>
        <w:ind w:firstLine="450" w:firstLineChars="150"/>
        <w:rPr>
          <w:rFonts w:hint="eastAsia"/>
          <w:color w:val="FF0000"/>
          <w:sz w:val="30"/>
          <w:szCs w:val="30"/>
        </w:rPr>
      </w:pPr>
      <w:r>
        <w:rPr>
          <w:rFonts w:hint="eastAsia"/>
          <w:color w:val="FF0000"/>
          <w:sz w:val="30"/>
          <w:szCs w:val="30"/>
        </w:rPr>
        <w:t>◆设置共用楼宇对讲系统。</w:t>
      </w:r>
    </w:p>
    <w:p>
      <w:pPr>
        <w:spacing w:line="560" w:lineRule="exact"/>
        <w:ind w:firstLine="450" w:firstLineChars="150"/>
        <w:rPr>
          <w:rFonts w:hint="eastAsia"/>
          <w:color w:val="FF0000"/>
          <w:sz w:val="30"/>
          <w:szCs w:val="30"/>
        </w:rPr>
      </w:pPr>
      <w:r>
        <w:rPr>
          <w:rFonts w:hint="eastAsia"/>
          <w:color w:val="FF0000"/>
          <w:sz w:val="30"/>
          <w:szCs w:val="30"/>
        </w:rPr>
        <w:t>◆有线电视、通讯网络、宽带信息线安装到每户室内多媒体箱。</w:t>
      </w:r>
    </w:p>
    <w:p>
      <w:pPr>
        <w:spacing w:line="560" w:lineRule="exact"/>
        <w:ind w:firstLine="450" w:firstLineChars="150"/>
        <w:rPr>
          <w:rFonts w:hint="eastAsia"/>
          <w:color w:val="FF0000"/>
          <w:sz w:val="30"/>
          <w:szCs w:val="30"/>
        </w:rPr>
      </w:pPr>
      <w:r>
        <w:rPr>
          <w:rFonts w:hint="eastAsia"/>
          <w:color w:val="FF0000"/>
          <w:sz w:val="30"/>
          <w:szCs w:val="30"/>
        </w:rPr>
        <w:t>◆供水、供电、供气安装到每户室内使用部位终端点，一户一表计量。</w:t>
      </w:r>
    </w:p>
    <w:p>
      <w:pPr>
        <w:spacing w:line="560" w:lineRule="exact"/>
        <w:ind w:firstLine="450" w:firstLineChars="150"/>
        <w:rPr>
          <w:rFonts w:hint="eastAsia"/>
          <w:color w:val="FF0000"/>
          <w:sz w:val="30"/>
          <w:szCs w:val="30"/>
        </w:rPr>
      </w:pPr>
      <w:r>
        <w:rPr>
          <w:rFonts w:hint="eastAsia"/>
          <w:color w:val="FF0000"/>
          <w:sz w:val="30"/>
          <w:szCs w:val="30"/>
        </w:rPr>
        <w:t>◆每户厨房、卫生间给排水管道预留接口，其余用水设备用户自理。</w:t>
      </w:r>
    </w:p>
    <w:p>
      <w:pPr>
        <w:spacing w:line="560" w:lineRule="exact"/>
        <w:ind w:firstLine="450" w:firstLineChars="150"/>
        <w:rPr>
          <w:rFonts w:hint="eastAsia"/>
          <w:color w:val="FF0000"/>
          <w:sz w:val="30"/>
          <w:szCs w:val="30"/>
        </w:rPr>
      </w:pPr>
      <w:r>
        <w:rPr>
          <w:rFonts w:hint="eastAsia"/>
          <w:color w:val="FF0000"/>
          <w:sz w:val="30"/>
          <w:szCs w:val="30"/>
        </w:rPr>
        <w:t>◆楼层公共部位内墙面、顶棚面涂料面层，地面石材或水泥砂浆面层。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11FA75"/>
    <w:multiLevelType w:val="singleLevel"/>
    <w:tmpl w:val="EE11FA75"/>
    <w:lvl w:ilvl="0" w:tentative="0">
      <w:start w:val="1"/>
      <w:numFmt w:val="decimal"/>
      <w:suff w:val="nothing"/>
      <w:lvlText w:val="%1、"/>
      <w:lvlJc w:val="left"/>
      <w:pPr>
        <w:ind w:left="480" w:firstLine="0"/>
      </w:pPr>
    </w:lvl>
  </w:abstractNum>
  <w:abstractNum w:abstractNumId="1">
    <w:nsid w:val="637B773A"/>
    <w:multiLevelType w:val="singleLevel"/>
    <w:tmpl w:val="637B773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C30FB"/>
    <w:rsid w:val="3B067A45"/>
    <w:rsid w:val="408C30FB"/>
    <w:rsid w:val="6CFB6939"/>
    <w:rsid w:val="7FE32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ascii="宋体" w:hAnsi="宋体"/>
      <w:sz w:val="36"/>
    </w:rPr>
  </w:style>
  <w:style w:type="character" w:default="1" w:styleId="8">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line="360" w:lineRule="auto"/>
      <w:ind w:firstLine="540" w:firstLineChars="225"/>
    </w:pPr>
    <w:rPr>
      <w:sz w:val="24"/>
    </w:rPr>
  </w:style>
  <w:style w:type="paragraph" w:styleId="5">
    <w:name w:val="Plain Text"/>
    <w:basedOn w:val="1"/>
    <w:qFormat/>
    <w:uiPriority w:val="0"/>
    <w:rPr>
      <w:rFonts w:ascii="宋体" w:hAnsi="Courier New" w:cs="Courier New"/>
      <w:szCs w:val="21"/>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msolistparagraph"/>
    <w:next w:val="6"/>
    <w:qFormat/>
    <w:uiPriority w:val="0"/>
    <w:pPr>
      <w:widowControl w:val="0"/>
      <w:ind w:firstLine="20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2021-03-15T06:55:00Z</dcterms:created>
  <dc:creator>上好佳</dc:creator>
  <cp:lastModifiedBy>上好佳</cp:lastModifiedBy>
  <dcterms:modified xsi:type="dcterms:W3CDTF">2021-04-19T08:06:55Z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